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6F5F6" w14:textId="483BB683" w:rsidR="00786B0C" w:rsidRPr="00FC01FB" w:rsidRDefault="00786B0C" w:rsidP="00FC01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FC01FB">
        <w:rPr>
          <w:rFonts w:ascii="Times New Roman" w:eastAsia="Roboto Condensed Light" w:hAnsi="Times New Roman" w:cs="Times New Roman"/>
          <w:b/>
          <w:color w:val="000000"/>
          <w:sz w:val="24"/>
          <w:szCs w:val="24"/>
          <w:lang w:val="ru-RU"/>
        </w:rPr>
        <w:t>ДЕРЖАВНА МИТНА СЛУЖБА УКРАЇНИ</w:t>
      </w:r>
      <w:r w:rsidRPr="00FC01F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14:paraId="37D32B35" w14:textId="4B5F0DF0" w:rsidR="002B72AC" w:rsidRPr="00FC01FB" w:rsidRDefault="00786B0C" w:rsidP="00FC01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01FB">
        <w:rPr>
          <w:rFonts w:ascii="Times New Roman" w:hAnsi="Times New Roman" w:cs="Times New Roman"/>
          <w:b/>
          <w:sz w:val="24"/>
          <w:szCs w:val="24"/>
        </w:rPr>
        <w:t>ЗАПОРІЗЬКА МИТНИЦЯ</w:t>
      </w:r>
    </w:p>
    <w:p w14:paraId="35744304" w14:textId="77777777" w:rsidR="00786B0C" w:rsidRPr="00FC01FB" w:rsidRDefault="00786B0C" w:rsidP="00FC01FB">
      <w:pPr>
        <w:spacing w:after="0" w:line="240" w:lineRule="auto"/>
        <w:jc w:val="center"/>
        <w:rPr>
          <w:rStyle w:val="rvts0"/>
          <w:rFonts w:ascii="Times New Roman" w:hAnsi="Times New Roman" w:cs="Times New Roman"/>
          <w:b/>
          <w:sz w:val="24"/>
          <w:szCs w:val="24"/>
        </w:rPr>
      </w:pPr>
    </w:p>
    <w:p w14:paraId="3B2D7303" w14:textId="77777777" w:rsidR="002B72AC" w:rsidRPr="009618AE" w:rsidRDefault="002B72AC" w:rsidP="00FC01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18AE">
        <w:rPr>
          <w:rFonts w:ascii="Times New Roman" w:hAnsi="Times New Roman" w:cs="Times New Roman"/>
          <w:b/>
          <w:bCs/>
          <w:sz w:val="24"/>
          <w:szCs w:val="24"/>
        </w:rPr>
        <w:t xml:space="preserve">ОБҐРУНТУВАННЯ </w:t>
      </w:r>
    </w:p>
    <w:p w14:paraId="35D59310" w14:textId="7FEEF827" w:rsidR="00786B0C" w:rsidRPr="009618AE" w:rsidRDefault="002B72AC" w:rsidP="00FC01F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618AE">
        <w:rPr>
          <w:rFonts w:ascii="Times New Roman" w:hAnsi="Times New Roman" w:cs="Times New Roman"/>
          <w:bCs/>
          <w:sz w:val="24"/>
          <w:szCs w:val="24"/>
        </w:rPr>
        <w:t>технічних та якісних характеристик закупівлі</w:t>
      </w:r>
      <w:r w:rsidRPr="009618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18AE" w:rsidRPr="009618AE">
        <w:rPr>
          <w:rFonts w:ascii="Times New Roman" w:hAnsi="Times New Roman" w:cs="Times New Roman"/>
          <w:b/>
        </w:rPr>
        <w:t>ДК 021:2015 (CPV): 65110000-7 - Розподіл води</w:t>
      </w:r>
      <w:r w:rsidR="009618AE" w:rsidRPr="009618AE">
        <w:rPr>
          <w:rFonts w:ascii="Times New Roman" w:hAnsi="Times New Roman" w:cs="Times New Roman"/>
          <w:b/>
          <w:shd w:val="clear" w:color="auto" w:fill="FFFFFF"/>
        </w:rPr>
        <w:t xml:space="preserve"> (Послуги з централізованого водопостачання)</w:t>
      </w:r>
      <w:r w:rsidR="009618AE" w:rsidRPr="009618AE">
        <w:rPr>
          <w:rFonts w:ascii="Times New Roman" w:hAnsi="Times New Roman" w:cs="Times New Roman"/>
        </w:rPr>
        <w:t xml:space="preserve"> </w:t>
      </w:r>
      <w:r w:rsidRPr="009618AE">
        <w:rPr>
          <w:rFonts w:ascii="Times New Roman" w:hAnsi="Times New Roman" w:cs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3673CAB5" w14:textId="77777777" w:rsidR="002B72AC" w:rsidRPr="009618AE" w:rsidRDefault="002B72AC" w:rsidP="00FC01FB">
      <w:pPr>
        <w:spacing w:after="0" w:line="240" w:lineRule="auto"/>
        <w:jc w:val="center"/>
        <w:rPr>
          <w:rStyle w:val="a4"/>
          <w:rFonts w:ascii="Times New Roman" w:hAnsi="Times New Roman" w:cs="Times New Roman"/>
          <w:bCs/>
          <w:sz w:val="24"/>
          <w:szCs w:val="24"/>
        </w:rPr>
      </w:pPr>
      <w:r w:rsidRPr="009618AE">
        <w:rPr>
          <w:rStyle w:val="a4"/>
          <w:rFonts w:ascii="Times New Roman" w:hAnsi="Times New Roman" w:cs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0651DE4" w14:textId="77777777" w:rsidR="00786B0C" w:rsidRPr="009618AE" w:rsidRDefault="00786B0C" w:rsidP="00FC01FB">
      <w:pPr>
        <w:spacing w:after="0" w:line="240" w:lineRule="auto"/>
        <w:jc w:val="center"/>
        <w:rPr>
          <w:rStyle w:val="a4"/>
          <w:rFonts w:ascii="Times New Roman" w:hAnsi="Times New Roman" w:cs="Times New Roman"/>
          <w:bCs/>
          <w:sz w:val="24"/>
          <w:szCs w:val="24"/>
        </w:rPr>
      </w:pPr>
    </w:p>
    <w:p w14:paraId="153AC5DE" w14:textId="734B19D0" w:rsidR="00786B0C" w:rsidRPr="009618AE" w:rsidRDefault="00786B0C" w:rsidP="00FC01FB">
      <w:pPr>
        <w:tabs>
          <w:tab w:val="left" w:pos="0"/>
          <w:tab w:val="left" w:pos="284"/>
          <w:tab w:val="left" w:pos="360"/>
          <w:tab w:val="left" w:pos="851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18AE">
        <w:rPr>
          <w:rFonts w:ascii="Times New Roman" w:hAnsi="Times New Roman" w:cs="Times New Roman"/>
          <w:b/>
          <w:sz w:val="24"/>
          <w:szCs w:val="24"/>
          <w:u w:val="single"/>
        </w:rPr>
        <w:t>Найменування</w:t>
      </w:r>
      <w:r w:rsidRPr="009618A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618AE">
        <w:rPr>
          <w:rFonts w:ascii="Times New Roman" w:hAnsi="Times New Roman" w:cs="Times New Roman"/>
          <w:sz w:val="24"/>
          <w:szCs w:val="24"/>
        </w:rPr>
        <w:t>Запорізька митниця</w:t>
      </w:r>
    </w:p>
    <w:p w14:paraId="0AC58ADA" w14:textId="19DAC033" w:rsidR="00786B0C" w:rsidRPr="009618AE" w:rsidRDefault="00786B0C" w:rsidP="00FC01FB">
      <w:pPr>
        <w:tabs>
          <w:tab w:val="left" w:pos="0"/>
          <w:tab w:val="left" w:pos="284"/>
          <w:tab w:val="left" w:pos="360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18AE">
        <w:rPr>
          <w:rFonts w:ascii="Times New Roman" w:hAnsi="Times New Roman" w:cs="Times New Roman"/>
          <w:b/>
          <w:bCs/>
          <w:sz w:val="24"/>
          <w:szCs w:val="24"/>
          <w:u w:val="single"/>
        </w:rPr>
        <w:t>Код за ЄДРПОУ</w:t>
      </w:r>
      <w:r w:rsidRPr="009618A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618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18AE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>44005647</w:t>
      </w:r>
    </w:p>
    <w:p w14:paraId="576C7F52" w14:textId="21CFCD4B" w:rsidR="00786B0C" w:rsidRPr="009618AE" w:rsidRDefault="00786B0C" w:rsidP="00FC01FB">
      <w:pPr>
        <w:keepLines/>
        <w:widowControl w:val="0"/>
        <w:tabs>
          <w:tab w:val="left" w:pos="0"/>
          <w:tab w:val="left" w:pos="1843"/>
        </w:tabs>
        <w:suppressAutoHyphens/>
        <w:autoSpaceDN w:val="0"/>
        <w:spacing w:after="0" w:line="240" w:lineRule="auto"/>
        <w:rPr>
          <w:rFonts w:ascii="Times New Roman" w:eastAsia="Tahoma" w:hAnsi="Times New Roman" w:cs="Times New Roman"/>
          <w:b/>
          <w:color w:val="00000A"/>
          <w:kern w:val="3"/>
          <w:sz w:val="24"/>
          <w:szCs w:val="24"/>
          <w:lang w:eastAsia="zh-CN" w:bidi="hi-IN"/>
        </w:rPr>
      </w:pPr>
      <w:r w:rsidRPr="009618AE">
        <w:rPr>
          <w:rFonts w:ascii="Times New Roman" w:hAnsi="Times New Roman" w:cs="Times New Roman"/>
          <w:b/>
          <w:bCs/>
          <w:sz w:val="24"/>
          <w:szCs w:val="24"/>
          <w:u w:val="single"/>
        </w:rPr>
        <w:t>Місцезнаходження</w:t>
      </w:r>
      <w:r w:rsidRPr="009618A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9618AE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 xml:space="preserve">69041, м. Запоріжжя, вул. Сергія </w:t>
      </w:r>
      <w:proofErr w:type="spellStart"/>
      <w:r w:rsidRPr="009618AE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>Синенка</w:t>
      </w:r>
      <w:proofErr w:type="spellEnd"/>
      <w:r w:rsidRPr="009618AE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>, буд.12.</w:t>
      </w:r>
    </w:p>
    <w:p w14:paraId="785D5A7B" w14:textId="1655D6B0" w:rsidR="00786B0C" w:rsidRPr="009618AE" w:rsidRDefault="00786B0C" w:rsidP="00FC01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18A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Категорія:</w:t>
      </w:r>
      <w:r w:rsidRPr="009618A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618AE">
        <w:rPr>
          <w:rFonts w:ascii="Times New Roman" w:hAnsi="Times New Roman" w:cs="Times New Roman"/>
          <w:color w:val="000000"/>
          <w:sz w:val="24"/>
          <w:szCs w:val="24"/>
        </w:rPr>
        <w:t>органи державної влади, зазначені у пункті 1 частини першої ст.2 ЗУ «Про публічні закупівлі».</w:t>
      </w:r>
    </w:p>
    <w:p w14:paraId="554B3D9A" w14:textId="77777777" w:rsidR="00FA4BBA" w:rsidRPr="009618AE" w:rsidRDefault="00FA4BBA" w:rsidP="00FC01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DBB133" w14:textId="6E6D0A85" w:rsidR="002B72AC" w:rsidRPr="009618AE" w:rsidRDefault="002B72AC" w:rsidP="00FC01F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18A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 xml:space="preserve">Назва предмета закупівлі </w:t>
      </w:r>
      <w:r w:rsidRPr="009618A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9618AE">
        <w:rPr>
          <w:rFonts w:ascii="Times New Roman" w:hAnsi="Times New Roman" w:cs="Times New Roman"/>
          <w:sz w:val="24"/>
          <w:szCs w:val="24"/>
        </w:rPr>
        <w:t xml:space="preserve"> </w:t>
      </w:r>
      <w:r w:rsidR="009618AE" w:rsidRPr="009618AE">
        <w:rPr>
          <w:rFonts w:ascii="Times New Roman" w:hAnsi="Times New Roman" w:cs="Times New Roman"/>
          <w:b/>
          <w:sz w:val="24"/>
          <w:szCs w:val="24"/>
        </w:rPr>
        <w:t>ДК 021:2015 (CPV): 65110000-7 - Розподіл води</w:t>
      </w:r>
      <w:r w:rsidR="009618AE" w:rsidRPr="009618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(Послуги з централізованого водопостачання)</w:t>
      </w:r>
    </w:p>
    <w:p w14:paraId="42871908" w14:textId="77777777" w:rsidR="00FA4BBA" w:rsidRPr="009618AE" w:rsidRDefault="00FA4BBA" w:rsidP="00FC01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29E717" w14:textId="2DD92D41" w:rsidR="002B72AC" w:rsidRPr="009618AE" w:rsidRDefault="002B72AC" w:rsidP="00FC01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18AE">
        <w:rPr>
          <w:rFonts w:ascii="Times New Roman" w:hAnsi="Times New Roman" w:cs="Times New Roman"/>
          <w:b/>
          <w:sz w:val="24"/>
          <w:szCs w:val="24"/>
        </w:rPr>
        <w:t>Вид та ідентифікатор процедури закупівлі</w:t>
      </w:r>
      <w:r w:rsidRPr="009618A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618AE">
        <w:rPr>
          <w:rFonts w:ascii="Times New Roman" w:hAnsi="Times New Roman" w:cs="Times New Roman"/>
          <w:sz w:val="24"/>
          <w:szCs w:val="24"/>
        </w:rPr>
        <w:t xml:space="preserve"> </w:t>
      </w:r>
      <w:r w:rsidR="009618AE">
        <w:rPr>
          <w:rFonts w:ascii="Times New Roman" w:hAnsi="Times New Roman" w:cs="Times New Roman"/>
          <w:sz w:val="24"/>
          <w:szCs w:val="24"/>
        </w:rPr>
        <w:t>звіт</w:t>
      </w:r>
      <w:r w:rsidR="009618AE" w:rsidRPr="007F3D00">
        <w:rPr>
          <w:rFonts w:ascii="Times New Roman" w:hAnsi="Times New Roman" w:cs="Times New Roman"/>
          <w:sz w:val="24"/>
          <w:szCs w:val="24"/>
        </w:rPr>
        <w:t xml:space="preserve"> про договір про закупівлю, укладений без використання електронної системи закупівель відповідно до пп. 5 (3) п. 13 постанови Кабінету Міністрів України від 12.10.2022 № 1178 “Про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</w:t>
      </w:r>
      <w:r w:rsidR="009618AE" w:rsidRPr="005A1D51">
        <w:rPr>
          <w:rFonts w:ascii="Times New Roman" w:hAnsi="Times New Roman" w:cs="Times New Roman"/>
          <w:sz w:val="24"/>
          <w:szCs w:val="24"/>
        </w:rPr>
        <w:t>протягом 90 днів з дня його припинення або скасування” (зі змінами)</w:t>
      </w:r>
      <w:r w:rsidR="0053501A" w:rsidRPr="005A1D51">
        <w:rPr>
          <w:rFonts w:ascii="Times New Roman" w:hAnsi="Times New Roman" w:cs="Times New Roman"/>
          <w:sz w:val="24"/>
          <w:szCs w:val="24"/>
        </w:rPr>
        <w:t>, ід.</w:t>
      </w:r>
      <w:r w:rsidR="00A37F45" w:rsidRPr="005A1D51">
        <w:rPr>
          <w:rFonts w:ascii="Times New Roman" w:hAnsi="Times New Roman" w:cs="Times New Roman"/>
          <w:sz w:val="24"/>
          <w:szCs w:val="24"/>
        </w:rPr>
        <w:t xml:space="preserve"> </w:t>
      </w:r>
      <w:r w:rsidR="000156B9" w:rsidRPr="005A1D51">
        <w:rPr>
          <w:rFonts w:ascii="Times New Roman" w:hAnsi="Times New Roman" w:cs="Times New Roman"/>
          <w:b/>
          <w:sz w:val="24"/>
          <w:szCs w:val="24"/>
        </w:rPr>
        <w:t xml:space="preserve">№ </w:t>
      </w:r>
      <w:hyperlink r:id="rId5" w:tgtFrame="_blank" w:history="1">
        <w:r w:rsidR="00D34BEC" w:rsidRPr="005A1D51">
          <w:rPr>
            <w:rStyle w:val="ac"/>
            <w:rFonts w:ascii="Times New Roman" w:hAnsi="Times New Roman" w:cs="Times New Roman"/>
            <w:b/>
            <w:color w:val="auto"/>
            <w:sz w:val="24"/>
            <w:szCs w:val="24"/>
            <w:shd w:val="clear" w:color="auto" w:fill="FFFFFF"/>
          </w:rPr>
          <w:t>UA-2023-0</w:t>
        </w:r>
        <w:r w:rsidR="002A63A9" w:rsidRPr="005A1D51">
          <w:rPr>
            <w:rStyle w:val="ac"/>
            <w:rFonts w:ascii="Times New Roman" w:hAnsi="Times New Roman" w:cs="Times New Roman"/>
            <w:b/>
            <w:color w:val="auto"/>
            <w:sz w:val="24"/>
            <w:szCs w:val="24"/>
            <w:shd w:val="clear" w:color="auto" w:fill="FFFFFF"/>
          </w:rPr>
          <w:t>1</w:t>
        </w:r>
        <w:r w:rsidR="00D34BEC" w:rsidRPr="005A1D51">
          <w:rPr>
            <w:rStyle w:val="ac"/>
            <w:rFonts w:ascii="Times New Roman" w:hAnsi="Times New Roman" w:cs="Times New Roman"/>
            <w:b/>
            <w:color w:val="auto"/>
            <w:sz w:val="24"/>
            <w:szCs w:val="24"/>
            <w:shd w:val="clear" w:color="auto" w:fill="FFFFFF"/>
          </w:rPr>
          <w:t>-</w:t>
        </w:r>
        <w:r w:rsidR="00FC01FB" w:rsidRPr="005A1D51">
          <w:rPr>
            <w:rStyle w:val="ac"/>
            <w:rFonts w:ascii="Times New Roman" w:hAnsi="Times New Roman" w:cs="Times New Roman"/>
            <w:b/>
            <w:color w:val="auto"/>
            <w:sz w:val="24"/>
            <w:szCs w:val="24"/>
            <w:shd w:val="clear" w:color="auto" w:fill="FFFFFF"/>
          </w:rPr>
          <w:t>30</w:t>
        </w:r>
        <w:r w:rsidR="00D34BEC" w:rsidRPr="005A1D51">
          <w:rPr>
            <w:rStyle w:val="ac"/>
            <w:rFonts w:ascii="Times New Roman" w:hAnsi="Times New Roman" w:cs="Times New Roman"/>
            <w:b/>
            <w:color w:val="auto"/>
            <w:sz w:val="24"/>
            <w:szCs w:val="24"/>
            <w:shd w:val="clear" w:color="auto" w:fill="FFFFFF"/>
          </w:rPr>
          <w:t>-0</w:t>
        </w:r>
        <w:r w:rsidR="002A63A9" w:rsidRPr="005A1D51">
          <w:rPr>
            <w:rStyle w:val="ac"/>
            <w:rFonts w:ascii="Times New Roman" w:hAnsi="Times New Roman" w:cs="Times New Roman"/>
            <w:b/>
            <w:color w:val="auto"/>
            <w:sz w:val="24"/>
            <w:szCs w:val="24"/>
            <w:shd w:val="clear" w:color="auto" w:fill="FFFFFF"/>
          </w:rPr>
          <w:t>0</w:t>
        </w:r>
        <w:r w:rsidR="005A1D51" w:rsidRPr="005A1D51">
          <w:rPr>
            <w:rStyle w:val="ac"/>
            <w:rFonts w:ascii="Times New Roman" w:hAnsi="Times New Roman" w:cs="Times New Roman"/>
            <w:b/>
            <w:color w:val="auto"/>
            <w:sz w:val="24"/>
            <w:szCs w:val="24"/>
            <w:shd w:val="clear" w:color="auto" w:fill="FFFFFF"/>
          </w:rPr>
          <w:t>9141</w:t>
        </w:r>
        <w:r w:rsidR="00D34BEC" w:rsidRPr="005A1D51">
          <w:rPr>
            <w:rStyle w:val="ac"/>
            <w:rFonts w:ascii="Times New Roman" w:hAnsi="Times New Roman" w:cs="Times New Roman"/>
            <w:b/>
            <w:color w:val="auto"/>
            <w:sz w:val="24"/>
            <w:szCs w:val="24"/>
            <w:shd w:val="clear" w:color="auto" w:fill="FFFFFF"/>
          </w:rPr>
          <w:t>-a</w:t>
        </w:r>
      </w:hyperlink>
      <w:r w:rsidR="00D34BEC" w:rsidRPr="005A1D51">
        <w:rPr>
          <w:rFonts w:ascii="Times New Roman" w:hAnsi="Times New Roman" w:cs="Times New Roman"/>
          <w:b/>
          <w:sz w:val="24"/>
          <w:szCs w:val="24"/>
        </w:rPr>
        <w:t>.</w:t>
      </w:r>
    </w:p>
    <w:p w14:paraId="53D82AD0" w14:textId="77777777" w:rsidR="00FA4BBA" w:rsidRPr="009618AE" w:rsidRDefault="00FA4BBA" w:rsidP="00FC0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9336F8" w14:textId="6D29F66D" w:rsidR="002B72AC" w:rsidRPr="009618AE" w:rsidRDefault="002B72AC" w:rsidP="00FC01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18AE">
        <w:rPr>
          <w:rFonts w:ascii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9618A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618AE">
        <w:rPr>
          <w:rFonts w:ascii="Times New Roman" w:hAnsi="Times New Roman" w:cs="Times New Roman"/>
          <w:sz w:val="24"/>
          <w:szCs w:val="24"/>
        </w:rPr>
        <w:t xml:space="preserve"> </w:t>
      </w:r>
      <w:r w:rsidR="009618AE" w:rsidRPr="009618AE">
        <w:rPr>
          <w:rFonts w:ascii="Times New Roman" w:hAnsi="Times New Roman" w:cs="Times New Roman"/>
          <w:b/>
          <w:sz w:val="24"/>
          <w:szCs w:val="24"/>
        </w:rPr>
        <w:t>19 909 грн. 34 коп</w:t>
      </w:r>
      <w:r w:rsidR="009618AE" w:rsidRPr="009618AE">
        <w:rPr>
          <w:rFonts w:ascii="Times New Roman" w:hAnsi="Times New Roman" w:cs="Times New Roman"/>
          <w:sz w:val="24"/>
          <w:szCs w:val="24"/>
        </w:rPr>
        <w:t xml:space="preserve">. </w:t>
      </w:r>
      <w:r w:rsidR="009618AE" w:rsidRPr="009618AE">
        <w:rPr>
          <w:rFonts w:ascii="Times New Roman" w:hAnsi="Times New Roman" w:cs="Times New Roman"/>
          <w:b/>
          <w:sz w:val="24"/>
          <w:szCs w:val="24"/>
        </w:rPr>
        <w:t>з ПДВ (дев’ятнадцять тисяч дев’ятсот дев’ять гривень 34 копійки з ПДВ).</w:t>
      </w:r>
    </w:p>
    <w:p w14:paraId="7AFA3E81" w14:textId="77777777" w:rsidR="009618AE" w:rsidRPr="009618AE" w:rsidRDefault="009618AE" w:rsidP="00FC01F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18AE">
        <w:rPr>
          <w:rFonts w:ascii="Times New Roman" w:hAnsi="Times New Roman" w:cs="Times New Roman"/>
          <w:sz w:val="24"/>
          <w:szCs w:val="24"/>
        </w:rPr>
        <w:t>Відповідно до кошторису Запорізької митниці  на 2023 рік існує потреба у здійсненні</w:t>
      </w:r>
      <w:r w:rsidRPr="009618AE">
        <w:rPr>
          <w:rFonts w:ascii="Times New Roman" w:hAnsi="Times New Roman" w:cs="Times New Roman"/>
          <w:b/>
          <w:i/>
          <w:sz w:val="24"/>
          <w:szCs w:val="24"/>
        </w:rPr>
        <w:t xml:space="preserve"> Закупівлі</w:t>
      </w:r>
      <w:r w:rsidRPr="009618AE">
        <w:rPr>
          <w:rFonts w:ascii="Times New Roman" w:hAnsi="Times New Roman" w:cs="Times New Roman"/>
          <w:sz w:val="24"/>
          <w:szCs w:val="24"/>
        </w:rPr>
        <w:t xml:space="preserve"> в обсязі  - </w:t>
      </w:r>
      <w:r w:rsidRPr="009618A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1 118 куб. метрів </w:t>
      </w:r>
      <w:r w:rsidRPr="009618AE">
        <w:rPr>
          <w:rFonts w:ascii="Times New Roman" w:hAnsi="Times New Roman" w:cs="Times New Roman"/>
          <w:sz w:val="24"/>
          <w:szCs w:val="24"/>
        </w:rPr>
        <w:t>на суму</w:t>
      </w:r>
      <w:r w:rsidRPr="009618AE">
        <w:rPr>
          <w:rFonts w:ascii="Times New Roman" w:hAnsi="Times New Roman" w:cs="Times New Roman"/>
          <w:b/>
          <w:sz w:val="24"/>
          <w:szCs w:val="24"/>
        </w:rPr>
        <w:t xml:space="preserve"> 19 909 грн. 34 коп</w:t>
      </w:r>
      <w:r w:rsidRPr="009618AE">
        <w:rPr>
          <w:rFonts w:ascii="Times New Roman" w:hAnsi="Times New Roman" w:cs="Times New Roman"/>
          <w:sz w:val="24"/>
          <w:szCs w:val="24"/>
        </w:rPr>
        <w:t xml:space="preserve">. </w:t>
      </w:r>
      <w:r w:rsidRPr="009618AE">
        <w:rPr>
          <w:rFonts w:ascii="Times New Roman" w:hAnsi="Times New Roman" w:cs="Times New Roman"/>
          <w:b/>
          <w:sz w:val="24"/>
          <w:szCs w:val="24"/>
        </w:rPr>
        <w:t xml:space="preserve">з ПДВ (дев’ятнадцять тисяч дев’ятсот дев’ять гривень 34 копійки з ПДВ) </w:t>
      </w:r>
      <w:r w:rsidRPr="009618AE">
        <w:rPr>
          <w:rFonts w:ascii="Times New Roman" w:hAnsi="Times New Roman" w:cs="Times New Roman"/>
          <w:bCs/>
          <w:sz w:val="24"/>
          <w:szCs w:val="24"/>
        </w:rPr>
        <w:t xml:space="preserve">для потреб адміністративної будівлі </w:t>
      </w:r>
      <w:r w:rsidRPr="009618AE">
        <w:rPr>
          <w:rFonts w:ascii="Times New Roman" w:hAnsi="Times New Roman" w:cs="Times New Roman"/>
          <w:sz w:val="24"/>
          <w:szCs w:val="24"/>
        </w:rPr>
        <w:t xml:space="preserve">Запорізької митниці  </w:t>
      </w:r>
      <w:r w:rsidRPr="009618AE">
        <w:rPr>
          <w:rFonts w:ascii="Times New Roman" w:hAnsi="Times New Roman" w:cs="Times New Roman"/>
          <w:bCs/>
          <w:sz w:val="24"/>
          <w:szCs w:val="24"/>
        </w:rPr>
        <w:t xml:space="preserve">(адреса: Україна, Запорізька область, м. Запоріжжя, вулиця Сергія </w:t>
      </w:r>
      <w:proofErr w:type="spellStart"/>
      <w:r w:rsidRPr="009618AE">
        <w:rPr>
          <w:rFonts w:ascii="Times New Roman" w:hAnsi="Times New Roman" w:cs="Times New Roman"/>
          <w:bCs/>
          <w:sz w:val="24"/>
          <w:szCs w:val="24"/>
        </w:rPr>
        <w:t>Синенка</w:t>
      </w:r>
      <w:proofErr w:type="spellEnd"/>
      <w:r w:rsidRPr="009618AE">
        <w:rPr>
          <w:rFonts w:ascii="Times New Roman" w:hAnsi="Times New Roman" w:cs="Times New Roman"/>
          <w:bCs/>
          <w:sz w:val="24"/>
          <w:szCs w:val="24"/>
        </w:rPr>
        <w:t xml:space="preserve">, буд. 12). </w:t>
      </w:r>
    </w:p>
    <w:p w14:paraId="26EF3E69" w14:textId="4239A329" w:rsidR="00FA4BBA" w:rsidRPr="009618AE" w:rsidRDefault="00193ECD" w:rsidP="00FC01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18AE">
        <w:rPr>
          <w:rFonts w:ascii="Times New Roman" w:hAnsi="Times New Roman" w:cs="Times New Roman"/>
          <w:bCs/>
          <w:sz w:val="24"/>
          <w:szCs w:val="24"/>
        </w:rPr>
        <w:t xml:space="preserve">Розрахунок очікуваною вартості сформований на підставі аналізу обсягів, які були отримані у минулих роках, та тарифів постачальника. Також, ліміти споживання послуги з </w:t>
      </w:r>
      <w:r w:rsidR="009618AE" w:rsidRPr="009618AE">
        <w:rPr>
          <w:rFonts w:ascii="Times New Roman" w:hAnsi="Times New Roman" w:cs="Times New Roman"/>
          <w:bCs/>
          <w:sz w:val="24"/>
          <w:szCs w:val="24"/>
        </w:rPr>
        <w:t>водопостачання</w:t>
      </w:r>
      <w:r w:rsidRPr="009618AE">
        <w:rPr>
          <w:rFonts w:ascii="Times New Roman" w:hAnsi="Times New Roman" w:cs="Times New Roman"/>
          <w:bCs/>
          <w:sz w:val="24"/>
          <w:szCs w:val="24"/>
        </w:rPr>
        <w:t xml:space="preserve"> визначені та затверджені </w:t>
      </w:r>
      <w:r w:rsidRPr="009618AE">
        <w:rPr>
          <w:rFonts w:ascii="Times New Roman" w:hAnsi="Times New Roman" w:cs="Times New Roman"/>
          <w:sz w:val="24"/>
          <w:szCs w:val="24"/>
        </w:rPr>
        <w:t xml:space="preserve">наказом Державної митної служби України від 09.12.2022 року </w:t>
      </w:r>
      <w:r w:rsidRPr="009618AE">
        <w:rPr>
          <w:rFonts w:ascii="Times New Roman" w:hAnsi="Times New Roman" w:cs="Times New Roman"/>
          <w:spacing w:val="-10"/>
          <w:sz w:val="24"/>
          <w:szCs w:val="24"/>
        </w:rPr>
        <w:t xml:space="preserve">№ 140-Г </w:t>
      </w:r>
      <w:r w:rsidRPr="009618AE">
        <w:rPr>
          <w:rFonts w:ascii="Times New Roman" w:hAnsi="Times New Roman" w:cs="Times New Roman"/>
          <w:sz w:val="24"/>
          <w:szCs w:val="24"/>
        </w:rPr>
        <w:t>«Про затвердження Зведеного розподілу річних лімітів споживання теплової, електричної енергії, природного і скрапленого газу та води в натуральних показниках по Державній митній службі України та її територіальних органах, що фінансуються з Державного бюджету України, на 2023 рік».</w:t>
      </w:r>
    </w:p>
    <w:p w14:paraId="5778673E" w14:textId="77777777" w:rsidR="00193ECD" w:rsidRPr="00FC01FB" w:rsidRDefault="00193ECD" w:rsidP="00FC01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8425FDB" w14:textId="77777777" w:rsidR="00322C22" w:rsidRPr="00FC01FB" w:rsidRDefault="002B72AC" w:rsidP="00FC01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1FB"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</w:p>
    <w:p w14:paraId="191BB32C" w14:textId="77777777" w:rsidR="009618AE" w:rsidRPr="009618AE" w:rsidRDefault="009618AE" w:rsidP="009618A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18AE">
        <w:rPr>
          <w:rFonts w:ascii="Times New Roman" w:hAnsi="Times New Roman" w:cs="Times New Roman"/>
          <w:bCs/>
          <w:sz w:val="24"/>
          <w:szCs w:val="24"/>
        </w:rPr>
        <w:t xml:space="preserve">На території Запорізької області єдиним суб’єктом господарювання, який здійснює господарську діяльність на ринку </w:t>
      </w:r>
      <w:r w:rsidRPr="009618AE">
        <w:rPr>
          <w:rFonts w:ascii="Times New Roman" w:hAnsi="Times New Roman" w:cs="Times New Roman"/>
          <w:sz w:val="24"/>
          <w:szCs w:val="24"/>
        </w:rPr>
        <w:t xml:space="preserve">централізованого водопостачання та централізованого водовідведення </w:t>
      </w:r>
      <w:r w:rsidRPr="009618AE">
        <w:rPr>
          <w:rFonts w:ascii="Times New Roman" w:hAnsi="Times New Roman" w:cs="Times New Roman"/>
          <w:bCs/>
          <w:sz w:val="24"/>
          <w:szCs w:val="24"/>
        </w:rPr>
        <w:t xml:space="preserve">є </w:t>
      </w:r>
      <w:r w:rsidRPr="009618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КОМУНАЛЬНЕ ПІДПРИЄМСТВО «ВОДОКАНАЛ» (м. Запоріжжя</w:t>
      </w:r>
      <w:r w:rsidRPr="009618AE">
        <w:rPr>
          <w:rFonts w:ascii="Times New Roman" w:hAnsi="Times New Roman" w:cs="Times New Roman"/>
          <w:b/>
          <w:sz w:val="24"/>
          <w:szCs w:val="24"/>
        </w:rPr>
        <w:t>) (далі – КП «Водоканал»)</w:t>
      </w:r>
      <w:r w:rsidRPr="009618AE">
        <w:rPr>
          <w:rFonts w:ascii="Times New Roman" w:hAnsi="Times New Roman" w:cs="Times New Roman"/>
          <w:sz w:val="24"/>
          <w:szCs w:val="24"/>
        </w:rPr>
        <w:t xml:space="preserve"> (Україна, 69002, Запорізька область, місто Запоріжжя, вул. Святого Миколая, будинок 61, код ЄДРПОУ 03327121).</w:t>
      </w:r>
    </w:p>
    <w:p w14:paraId="56B55947" w14:textId="77777777" w:rsidR="009618AE" w:rsidRPr="009618AE" w:rsidRDefault="009618AE" w:rsidP="009618A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9618AE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Антимонопольним</w:t>
      </w:r>
      <w:proofErr w:type="spellEnd"/>
      <w:r w:rsidRPr="009618AE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9618AE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комітетом</w:t>
      </w:r>
      <w:proofErr w:type="spellEnd"/>
      <w:r w:rsidRPr="009618AE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9618AE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України</w:t>
      </w:r>
      <w:proofErr w:type="spellEnd"/>
      <w:r w:rsidRPr="009618AE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9618AE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підтверджено</w:t>
      </w:r>
      <w:proofErr w:type="spellEnd"/>
      <w:r w:rsidRPr="009618AE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proofErr w:type="spellStart"/>
      <w:r w:rsidRPr="009618AE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що</w:t>
      </w:r>
      <w:proofErr w:type="spellEnd"/>
      <w:r w:rsidRPr="009618AE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9618AE">
        <w:rPr>
          <w:rFonts w:ascii="Times New Roman" w:hAnsi="Times New Roman" w:cs="Times New Roman"/>
          <w:b/>
          <w:sz w:val="24"/>
          <w:szCs w:val="24"/>
        </w:rPr>
        <w:t xml:space="preserve">КП «Водоканал» </w:t>
      </w:r>
      <w:r w:rsidRPr="009618A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включено </w:t>
      </w:r>
      <w:r w:rsidRPr="009618AE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до </w:t>
      </w:r>
      <w:proofErr w:type="spellStart"/>
      <w:r w:rsidRPr="009618AE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зведеного</w:t>
      </w:r>
      <w:proofErr w:type="spellEnd"/>
      <w:r w:rsidRPr="009618AE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9618AE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переліку</w:t>
      </w:r>
      <w:proofErr w:type="spellEnd"/>
      <w:r w:rsidRPr="009618AE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9618AE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суб</w:t>
      </w:r>
      <w:proofErr w:type="spellEnd"/>
      <w:r w:rsidRPr="009618AE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”</w:t>
      </w:r>
      <w:proofErr w:type="spellStart"/>
      <w:r w:rsidRPr="009618AE">
        <w:rPr>
          <w:rFonts w:ascii="Times New Roman" w:hAnsi="Times New Roman" w:cs="Times New Roman"/>
          <w:bCs/>
          <w:color w:val="000000"/>
          <w:sz w:val="24"/>
          <w:szCs w:val="24"/>
        </w:rPr>
        <w:t>єктів</w:t>
      </w:r>
      <w:proofErr w:type="spellEnd"/>
      <w:proofErr w:type="gramEnd"/>
      <w:r w:rsidRPr="009618A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природних монополій станом на 30.11.2022. (копія листа від 12.01.2023 № 100-17.3/02-1224</w:t>
      </w:r>
      <w:r w:rsidRPr="009618AE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e</w:t>
      </w:r>
      <w:r w:rsidRPr="009618A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додається).</w:t>
      </w:r>
    </w:p>
    <w:p w14:paraId="062EDEC6" w14:textId="77777777" w:rsidR="009618AE" w:rsidRPr="009618AE" w:rsidRDefault="009618AE" w:rsidP="009618A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18A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Таким чином, на підставі наведеного, послуги з  </w:t>
      </w:r>
      <w:r w:rsidRPr="009618AE">
        <w:rPr>
          <w:rFonts w:ascii="Times New Roman" w:hAnsi="Times New Roman" w:cs="Times New Roman"/>
          <w:sz w:val="24"/>
          <w:szCs w:val="24"/>
        </w:rPr>
        <w:t>централізованого водопостачання та централізованого водовідведення</w:t>
      </w:r>
      <w:r w:rsidRPr="009618AE">
        <w:rPr>
          <w:rFonts w:ascii="Times New Roman" w:hAnsi="Times New Roman" w:cs="Times New Roman"/>
          <w:bCs/>
          <w:sz w:val="24"/>
          <w:szCs w:val="24"/>
        </w:rPr>
        <w:t xml:space="preserve"> для забезпечення потреб адміністративної будівлі Запорізької митниці на 2023 рік можуть бути надані виключно </w:t>
      </w:r>
      <w:r w:rsidRPr="009618AE">
        <w:rPr>
          <w:rFonts w:ascii="Times New Roman" w:hAnsi="Times New Roman" w:cs="Times New Roman"/>
          <w:b/>
          <w:sz w:val="24"/>
          <w:szCs w:val="24"/>
        </w:rPr>
        <w:t xml:space="preserve">КП «Водоканал» </w:t>
      </w:r>
      <w:r w:rsidRPr="009618A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 зв’язку із відсутністю </w:t>
      </w:r>
      <w:r w:rsidRPr="009618AE">
        <w:rPr>
          <w:rFonts w:ascii="Times New Roman" w:hAnsi="Times New Roman" w:cs="Times New Roman"/>
          <w:bCs/>
          <w:sz w:val="24"/>
          <w:szCs w:val="24"/>
        </w:rPr>
        <w:t>конкуренції з технічних причин.</w:t>
      </w:r>
    </w:p>
    <w:p w14:paraId="4F250D92" w14:textId="4189C617" w:rsidR="009618AE" w:rsidRPr="009618AE" w:rsidRDefault="009618AE" w:rsidP="009618A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18AE">
        <w:rPr>
          <w:rFonts w:ascii="Times New Roman" w:hAnsi="Times New Roman" w:cs="Times New Roman"/>
          <w:bCs/>
          <w:sz w:val="24"/>
          <w:szCs w:val="24"/>
        </w:rPr>
        <w:t xml:space="preserve">Документ, що підтверджує наявність умов для здійснення </w:t>
      </w:r>
      <w:r w:rsidRPr="009618A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Закупівлі </w:t>
      </w:r>
      <w:r w:rsidRPr="009618AE">
        <w:rPr>
          <w:rFonts w:ascii="Times New Roman" w:hAnsi="Times New Roman" w:cs="Times New Roman"/>
          <w:bCs/>
          <w:sz w:val="24"/>
          <w:szCs w:val="24"/>
        </w:rPr>
        <w:t>без застосування відкритих торгів та/або електронного каталогу</w:t>
      </w:r>
      <w:r w:rsidR="005A1D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18AE">
        <w:rPr>
          <w:rFonts w:ascii="Times New Roman" w:hAnsi="Times New Roman" w:cs="Times New Roman"/>
          <w:bCs/>
          <w:sz w:val="24"/>
          <w:szCs w:val="24"/>
        </w:rPr>
        <w:t xml:space="preserve">– витяг зі зведеного переліку суб’єктів природних монополій, наданий </w:t>
      </w:r>
      <w:r w:rsidRPr="009618AE">
        <w:rPr>
          <w:rFonts w:ascii="Times New Roman" w:hAnsi="Times New Roman" w:cs="Times New Roman"/>
          <w:bCs/>
          <w:color w:val="000000"/>
          <w:sz w:val="24"/>
          <w:szCs w:val="24"/>
        </w:rPr>
        <w:t>Антимонопольним комітетом України.</w:t>
      </w:r>
    </w:p>
    <w:p w14:paraId="5B868A5B" w14:textId="77777777" w:rsidR="009618AE" w:rsidRPr="00691BAF" w:rsidRDefault="009618AE" w:rsidP="009618AE">
      <w:pPr>
        <w:spacing w:after="0" w:line="240" w:lineRule="auto"/>
        <w:ind w:firstLine="567"/>
        <w:jc w:val="both"/>
        <w:rPr>
          <w:b/>
          <w:i/>
        </w:rPr>
      </w:pPr>
      <w:r w:rsidRPr="009618AE">
        <w:rPr>
          <w:rFonts w:ascii="Times New Roman" w:hAnsi="Times New Roman" w:cs="Times New Roman"/>
          <w:sz w:val="24"/>
          <w:szCs w:val="24"/>
        </w:rPr>
        <w:t xml:space="preserve">Отже, з огляду на норми </w:t>
      </w:r>
      <w:r w:rsidRPr="009618AE">
        <w:rPr>
          <w:rFonts w:ascii="Times New Roman" w:hAnsi="Times New Roman" w:cs="Times New Roman"/>
          <w:b/>
          <w:i/>
          <w:sz w:val="24"/>
          <w:szCs w:val="24"/>
        </w:rPr>
        <w:t>Особливостей</w:t>
      </w:r>
      <w:r w:rsidRPr="009618AE">
        <w:rPr>
          <w:rFonts w:ascii="Times New Roman" w:hAnsi="Times New Roman" w:cs="Times New Roman"/>
          <w:sz w:val="24"/>
          <w:szCs w:val="24"/>
        </w:rPr>
        <w:t xml:space="preserve"> є необхідність та підстави прийняти рішення щодо здійснення </w:t>
      </w:r>
      <w:r w:rsidRPr="009618AE">
        <w:rPr>
          <w:rFonts w:ascii="Times New Roman" w:hAnsi="Times New Roman" w:cs="Times New Roman"/>
          <w:b/>
          <w:i/>
          <w:sz w:val="24"/>
          <w:szCs w:val="24"/>
        </w:rPr>
        <w:t>Закупівлі</w:t>
      </w:r>
      <w:r w:rsidRPr="009618AE">
        <w:rPr>
          <w:rFonts w:ascii="Times New Roman" w:hAnsi="Times New Roman" w:cs="Times New Roman"/>
          <w:sz w:val="24"/>
          <w:szCs w:val="24"/>
        </w:rPr>
        <w:t xml:space="preserve"> без застосування відкритих торгів та/або електронного каталогу для закупівлі товару відповідно до </w:t>
      </w:r>
      <w:r w:rsidRPr="009618AE">
        <w:rPr>
          <w:rFonts w:ascii="Times New Roman" w:hAnsi="Times New Roman" w:cs="Times New Roman"/>
          <w:bCs/>
          <w:sz w:val="24"/>
          <w:szCs w:val="24"/>
        </w:rPr>
        <w:t xml:space="preserve">абзацу третього підпункту 5-го пункту 13-го </w:t>
      </w:r>
      <w:r w:rsidRPr="009618AE">
        <w:rPr>
          <w:rFonts w:ascii="Times New Roman" w:hAnsi="Times New Roman" w:cs="Times New Roman"/>
          <w:b/>
          <w:i/>
          <w:sz w:val="24"/>
          <w:szCs w:val="24"/>
        </w:rPr>
        <w:t>Особливостей.</w:t>
      </w:r>
    </w:p>
    <w:p w14:paraId="6D7D4777" w14:textId="2D6BBC18" w:rsidR="00FC01FB" w:rsidRPr="00FC01FB" w:rsidRDefault="00FC01FB" w:rsidP="00FC01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21A5D7B" w14:textId="77777777" w:rsidR="00EA1382" w:rsidRPr="00FC01FB" w:rsidRDefault="00EA1382" w:rsidP="00FC0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21891E" w14:textId="77777777" w:rsidR="00FC01FB" w:rsidRPr="00FC01FB" w:rsidRDefault="00FC01FB" w:rsidP="00FC0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F013B1" w14:textId="77777777" w:rsidR="00EA1382" w:rsidRPr="00FC01FB" w:rsidRDefault="00EA1382" w:rsidP="00FC01FB">
      <w:pPr>
        <w:pStyle w:val="1"/>
        <w:tabs>
          <w:tab w:val="center" w:pos="567"/>
          <w:tab w:val="center" w:pos="851"/>
          <w:tab w:val="center" w:pos="1134"/>
          <w:tab w:val="left" w:pos="2977"/>
          <w:tab w:val="left" w:pos="3052"/>
          <w:tab w:val="left" w:pos="3119"/>
          <w:tab w:val="left" w:pos="3402"/>
        </w:tabs>
        <w:ind w:left="360"/>
        <w:jc w:val="center"/>
        <w:rPr>
          <w:b/>
          <w:bCs/>
        </w:rPr>
      </w:pPr>
      <w:bookmarkStart w:id="0" w:name="_GoBack"/>
      <w:bookmarkEnd w:id="0"/>
    </w:p>
    <w:sectPr w:rsidR="00EA1382" w:rsidRPr="00FC01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 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E0BD8"/>
    <w:multiLevelType w:val="multilevel"/>
    <w:tmpl w:val="334E87B2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6FC30E2"/>
    <w:multiLevelType w:val="hybridMultilevel"/>
    <w:tmpl w:val="0CD005AC"/>
    <w:lvl w:ilvl="0" w:tplc="00D8B0CC">
      <w:numFmt w:val="bullet"/>
      <w:lvlText w:val="-"/>
      <w:lvlJc w:val="left"/>
      <w:pPr>
        <w:ind w:left="7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3F9D2FAA"/>
    <w:multiLevelType w:val="multilevel"/>
    <w:tmpl w:val="EA567A3C"/>
    <w:lvl w:ilvl="0">
      <w:start w:val="1"/>
      <w:numFmt w:val="decimal"/>
      <w:pStyle w:val="a"/>
      <w:suff w:val="space"/>
      <w:lvlText w:val="%1."/>
      <w:lvlJc w:val="left"/>
      <w:pPr>
        <w:ind w:left="0" w:firstLine="709"/>
      </w:pPr>
      <w:rPr>
        <w:rFonts w:hint="default"/>
        <w:b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3" w15:restartNumberingAfterBreak="0">
    <w:nsid w:val="48047BF2"/>
    <w:multiLevelType w:val="hybridMultilevel"/>
    <w:tmpl w:val="8D5CA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156755"/>
    <w:multiLevelType w:val="hybridMultilevel"/>
    <w:tmpl w:val="5D3AE032"/>
    <w:lvl w:ilvl="0" w:tplc="9E1047B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B8"/>
    <w:rsid w:val="000156B9"/>
    <w:rsid w:val="000437D2"/>
    <w:rsid w:val="00170EC7"/>
    <w:rsid w:val="00193ECD"/>
    <w:rsid w:val="001D7739"/>
    <w:rsid w:val="00207B96"/>
    <w:rsid w:val="002558D0"/>
    <w:rsid w:val="002665FA"/>
    <w:rsid w:val="002A63A9"/>
    <w:rsid w:val="002B72AC"/>
    <w:rsid w:val="00322C22"/>
    <w:rsid w:val="0046553A"/>
    <w:rsid w:val="0053501A"/>
    <w:rsid w:val="005A1D51"/>
    <w:rsid w:val="00786B0C"/>
    <w:rsid w:val="007C1CCD"/>
    <w:rsid w:val="007E2520"/>
    <w:rsid w:val="009618AE"/>
    <w:rsid w:val="00A37F45"/>
    <w:rsid w:val="00A52318"/>
    <w:rsid w:val="00B426B2"/>
    <w:rsid w:val="00C770DE"/>
    <w:rsid w:val="00CF7110"/>
    <w:rsid w:val="00D34BEC"/>
    <w:rsid w:val="00D626B8"/>
    <w:rsid w:val="00EA1382"/>
    <w:rsid w:val="00FA4BBA"/>
    <w:rsid w:val="00FC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2450E7-8728-469F-AACC-4800440D1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B72AC"/>
    <w:rPr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rvts0">
    <w:name w:val="rvts0"/>
    <w:basedOn w:val="a1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2"/>
    <w:uiPriority w:val="59"/>
    <w:rsid w:val="002B72A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Elenco Normale,List Paragraph,Список уровня 2,название табл/рис,Chapter10"/>
    <w:basedOn w:val="a0"/>
    <w:link w:val="a7"/>
    <w:uiPriority w:val="34"/>
    <w:qFormat/>
    <w:rsid w:val="005350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7">
    <w:name w:val="Абзац списка Знак"/>
    <w:aliases w:val="Elenco Normale Знак,List Paragraph Знак,Список уровня 2 Знак,название табл/рис Знак,Chapter10 Знак"/>
    <w:link w:val="a6"/>
    <w:uiPriority w:val="34"/>
    <w:rsid w:val="0053501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">
    <w:name w:val="Абзац списка1"/>
    <w:basedOn w:val="a0"/>
    <w:link w:val="ListParagraphChar"/>
    <w:rsid w:val="005350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ParagraphChar">
    <w:name w:val="List Paragraph Char"/>
    <w:link w:val="1"/>
    <w:locked/>
    <w:rsid w:val="0053501A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ody Text"/>
    <w:basedOn w:val="a0"/>
    <w:link w:val="a9"/>
    <w:rsid w:val="000437D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9">
    <w:name w:val="Основной текст Знак"/>
    <w:basedOn w:val="a1"/>
    <w:link w:val="a8"/>
    <w:rsid w:val="000437D2"/>
    <w:rPr>
      <w:rFonts w:ascii="Times New Roman" w:eastAsia="Times New Roman" w:hAnsi="Times New Roman" w:cs="Times New Roman"/>
      <w:sz w:val="20"/>
      <w:szCs w:val="24"/>
      <w:lang w:val="uk-UA" w:eastAsia="ru-RU"/>
    </w:rPr>
  </w:style>
  <w:style w:type="paragraph" w:customStyle="1" w:styleId="a">
    <w:name w:val="Номер"/>
    <w:basedOn w:val="a0"/>
    <w:uiPriority w:val="2"/>
    <w:qFormat/>
    <w:rsid w:val="00B426B2"/>
    <w:pPr>
      <w:numPr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B42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B426B2"/>
    <w:rPr>
      <w:rFonts w:ascii="Tahoma" w:hAnsi="Tahoma" w:cs="Tahoma"/>
      <w:sz w:val="16"/>
      <w:szCs w:val="16"/>
      <w:lang w:val="uk-UA"/>
    </w:rPr>
  </w:style>
  <w:style w:type="character" w:styleId="ac">
    <w:name w:val="Hyperlink"/>
    <w:semiHidden/>
    <w:unhideWhenUsed/>
    <w:rsid w:val="00D34BEC"/>
    <w:rPr>
      <w:color w:val="0000FF"/>
      <w:u w:val="single"/>
    </w:rPr>
  </w:style>
  <w:style w:type="character" w:styleId="ad">
    <w:name w:val="Strong"/>
    <w:basedOn w:val="a1"/>
    <w:uiPriority w:val="99"/>
    <w:qFormat/>
    <w:rsid w:val="00322C2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4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3-02-08-012695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2637</Words>
  <Characters>1504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HP Inc.</cp:lastModifiedBy>
  <cp:revision>17</cp:revision>
  <cp:lastPrinted>2023-03-13T10:44:00Z</cp:lastPrinted>
  <dcterms:created xsi:type="dcterms:W3CDTF">2022-11-02T07:29:00Z</dcterms:created>
  <dcterms:modified xsi:type="dcterms:W3CDTF">2023-03-13T12:26:00Z</dcterms:modified>
</cp:coreProperties>
</file>