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57377B" w:rsidRDefault="0057377B" w:rsidP="00427B4B">
      <w:pPr>
        <w:spacing w:line="322" w:lineRule="exact"/>
        <w:jc w:val="center"/>
        <w:rPr>
          <w:b/>
          <w:sz w:val="28"/>
        </w:rPr>
      </w:pPr>
      <w:r>
        <w:rPr>
          <w:b/>
        </w:rPr>
        <w:t>(</w:t>
      </w:r>
      <w:r>
        <w:t>відповідно до пункту 41 постанови КМУ від</w:t>
      </w:r>
      <w:r w:rsidRPr="00874B16">
        <w:t>11.10.2016 № 710 «Про ефективне використання державних коштів» (зі змінами))</w:t>
      </w:r>
    </w:p>
    <w:p w:rsidR="00141E27" w:rsidRDefault="00141E27" w:rsidP="00477EF5">
      <w:pPr>
        <w:pStyle w:val="a3"/>
        <w:spacing w:before="9"/>
        <w:ind w:left="0"/>
        <w:jc w:val="left"/>
        <w:rPr>
          <w:b/>
          <w:sz w:val="29"/>
        </w:rPr>
      </w:pPr>
    </w:p>
    <w:p w:rsidR="00477EF5" w:rsidRDefault="0071436C" w:rsidP="00477EF5">
      <w:pPr>
        <w:pStyle w:val="a3"/>
        <w:ind w:left="0" w:right="105" w:firstLine="426"/>
        <w:rPr>
          <w:color w:val="1D1D1B"/>
        </w:rPr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57377B" w:rsidRPr="0057377B" w:rsidRDefault="0057377B" w:rsidP="00477EF5">
      <w:pPr>
        <w:pStyle w:val="a3"/>
        <w:ind w:left="0" w:right="105" w:firstLine="426"/>
        <w:rPr>
          <w:color w:val="1D1D1B"/>
          <w:sz w:val="36"/>
          <w:szCs w:val="36"/>
        </w:rPr>
      </w:pPr>
    </w:p>
    <w:p w:rsidR="0057377B" w:rsidRPr="0057377B" w:rsidRDefault="0057377B" w:rsidP="0057377B">
      <w:pPr>
        <w:pStyle w:val="a3"/>
        <w:ind w:left="0" w:right="105"/>
        <w:rPr>
          <w:b/>
        </w:rPr>
      </w:pPr>
      <w:r w:rsidRPr="0057377B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57377B" w:rsidRPr="0057377B" w:rsidRDefault="0057377B" w:rsidP="0057377B">
      <w:pPr>
        <w:pStyle w:val="a3"/>
        <w:ind w:left="0" w:right="105"/>
      </w:pPr>
      <w:r w:rsidRPr="0057377B">
        <w:t>Координаційно-моніторингова митниця вул. Дегтярівська, 11-Г, м. Київ, 04119; код за ЄДРПОУ – 43958390; категорія замовника – орган державної влади.</w:t>
      </w:r>
    </w:p>
    <w:p w:rsidR="00141E27" w:rsidRPr="0057377B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73033C" w:rsidRPr="0073033C">
          <w:rPr>
            <w:rStyle w:val="a5"/>
          </w:rPr>
          <w:t>UA-2023-01-20-009546-a</w:t>
        </w:r>
      </w:hyperlink>
      <w:r w:rsidR="00463956">
        <w:t xml:space="preserve"> </w:t>
      </w:r>
    </w:p>
    <w:p w:rsidR="00477EF5" w:rsidRPr="00463956" w:rsidRDefault="00477EF5" w:rsidP="00477EF5">
      <w:pPr>
        <w:pStyle w:val="1"/>
        <w:spacing w:line="240" w:lineRule="auto"/>
        <w:ind w:left="0"/>
        <w:rPr>
          <w:b w:val="0"/>
          <w:sz w:val="36"/>
          <w:szCs w:val="36"/>
        </w:rPr>
      </w:pPr>
    </w:p>
    <w:p w:rsidR="00141E27" w:rsidRDefault="0071436C" w:rsidP="0073033C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r w:rsidR="0073033C">
        <w:rPr>
          <w:color w:val="0D1D2E"/>
        </w:rPr>
        <w:t xml:space="preserve">Послуги поштового </w:t>
      </w:r>
      <w:r w:rsidR="007735F3">
        <w:rPr>
          <w:color w:val="0D1D2E"/>
        </w:rPr>
        <w:t>зв’язку</w:t>
      </w:r>
      <w:r w:rsidR="0073033C">
        <w:rPr>
          <w:color w:val="0D1D2E"/>
        </w:rPr>
        <w:t xml:space="preserve"> спеціального призначення</w:t>
      </w:r>
      <w:r w:rsidR="00427B4B" w:rsidRPr="00427B4B">
        <w:rPr>
          <w:color w:val="0D1D2E"/>
        </w:rPr>
        <w:t xml:space="preserve">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 xml:space="preserve">ДК 021:2015 </w:t>
      </w:r>
      <w:r w:rsidR="0073033C" w:rsidRPr="0073033C">
        <w:t>64110000-0: Поштові послуги</w:t>
      </w:r>
      <w:r w:rsidR="0073033C">
        <w:t>)</w:t>
      </w:r>
      <w:r w:rsidR="0073033C" w:rsidRPr="0073033C">
        <w:t xml:space="preserve"> </w:t>
      </w:r>
    </w:p>
    <w:p w:rsidR="0073033C" w:rsidRPr="00463956" w:rsidRDefault="0073033C" w:rsidP="0073033C">
      <w:pPr>
        <w:pStyle w:val="a3"/>
        <w:ind w:left="0" w:right="99"/>
        <w:rPr>
          <w:sz w:val="36"/>
          <w:szCs w:val="36"/>
        </w:rPr>
      </w:pPr>
    </w:p>
    <w:p w:rsidR="00141E27" w:rsidRDefault="0071436C" w:rsidP="00477EF5">
      <w:pPr>
        <w:jc w:val="both"/>
        <w:rPr>
          <w:color w:val="0D1D2E"/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 w:rsidR="0073033C" w:rsidRPr="0073033C">
        <w:rPr>
          <w:color w:val="0D1D2E"/>
          <w:sz w:val="28"/>
        </w:rPr>
        <w:t>без використання електронної системи закупівель</w:t>
      </w:r>
    </w:p>
    <w:p w:rsidR="006569E2" w:rsidRPr="0057377B" w:rsidRDefault="006569E2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C24CB5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закупівель</w:t>
      </w:r>
      <w:r>
        <w:rPr>
          <w:spacing w:val="1"/>
        </w:rPr>
        <w:t xml:space="preserve"> </w:t>
      </w:r>
      <w:r>
        <w:t>"Prozorro".</w:t>
      </w:r>
    </w:p>
    <w:p w:rsidR="00141E27" w:rsidRDefault="0071436C" w:rsidP="00477EF5">
      <w:pPr>
        <w:pStyle w:val="a3"/>
        <w:spacing w:before="1"/>
        <w:ind w:left="0" w:right="102" w:firstLine="707"/>
      </w:pPr>
      <w:r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73033C">
        <w:t>4</w:t>
      </w:r>
      <w:r w:rsidR="00463956">
        <w:t> </w:t>
      </w:r>
      <w:r w:rsidR="0073033C">
        <w:t>0</w:t>
      </w:r>
      <w:r w:rsidR="00463956">
        <w:t>00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141E27" w:rsidRPr="0057377B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color w:val="0D1D2E"/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6036A9" w:rsidRPr="006036A9" w:rsidRDefault="006036A9" w:rsidP="006036A9">
      <w:pPr>
        <w:widowControl/>
        <w:autoSpaceDE/>
        <w:autoSpaceDN/>
        <w:spacing w:after="160" w:line="259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6036A9">
        <w:rPr>
          <w:rFonts w:eastAsia="Calibri"/>
          <w:sz w:val="28"/>
          <w:szCs w:val="28"/>
        </w:rPr>
        <w:lastRenderedPageBreak/>
        <w:t>Відповідно до вимог пункту 20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затвердженого постановою Кабінету Міністрів України від 18.12.2013 № 939 (далі - Порядок) визначено, що наявність спеціального дозволу є підставою для обов’язкового укладання підприємством, установою, організацією договорів з Головним управлінням і підрозділами урядового фельд’єгерського зв’язку Держспецзв’язку та Державним підприємством спеціального зв'язку про доставку секретної кореспонденції.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463956" w:rsidRDefault="0071436C" w:rsidP="00427B4B">
      <w:pPr>
        <w:pStyle w:val="a3"/>
        <w:ind w:left="0" w:right="892"/>
        <w:rPr>
          <w:color w:val="0D1D2E"/>
        </w:rPr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  <w:r w:rsidR="00463956" w:rsidRPr="00463956">
        <w:rPr>
          <w:color w:val="0D1D2E"/>
        </w:rPr>
        <w:t xml:space="preserve"> </w:t>
      </w:r>
    </w:p>
    <w:p w:rsidR="00463956" w:rsidRDefault="00463956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 xml:space="preserve">Обсяги визначено відповідно до потреби, обрахованої Замовником та </w:t>
      </w:r>
      <w:r>
        <w:rPr>
          <w:color w:val="0D1D2E"/>
          <w:spacing w:val="-68"/>
        </w:rPr>
        <w:t xml:space="preserve"> </w:t>
      </w:r>
      <w:r>
        <w:rPr>
          <w:color w:val="0D1D2E"/>
        </w:rPr>
        <w:t>обсягу фінансування.</w:t>
      </w:r>
    </w:p>
    <w:p w:rsidR="00141E27" w:rsidRPr="0057377B" w:rsidRDefault="00141E27" w:rsidP="00427B4B">
      <w:pPr>
        <w:pStyle w:val="a3"/>
        <w:ind w:left="0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Default="00427B4B" w:rsidP="00427B4B">
      <w:pPr>
        <w:pStyle w:val="a3"/>
        <w:ind w:left="0"/>
        <w:rPr>
          <w:color w:val="0D1D2E"/>
        </w:rPr>
      </w:pPr>
    </w:p>
    <w:p w:rsidR="00427B4B" w:rsidRDefault="00427B4B" w:rsidP="00427B4B">
      <w:pPr>
        <w:pStyle w:val="a3"/>
        <w:ind w:left="0"/>
        <w:rPr>
          <w:color w:val="0D1D2E"/>
        </w:rPr>
      </w:pPr>
      <w:bookmarkStart w:id="0" w:name="_GoBack"/>
      <w:bookmarkEnd w:id="0"/>
    </w:p>
    <w:sectPr w:rsidR="00427B4B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141E27"/>
    <w:rsid w:val="001F7D39"/>
    <w:rsid w:val="002132A4"/>
    <w:rsid w:val="00427B4B"/>
    <w:rsid w:val="00463956"/>
    <w:rsid w:val="00477EF5"/>
    <w:rsid w:val="0057377B"/>
    <w:rsid w:val="006036A9"/>
    <w:rsid w:val="006569E2"/>
    <w:rsid w:val="0071436C"/>
    <w:rsid w:val="0073033C"/>
    <w:rsid w:val="007735F3"/>
    <w:rsid w:val="00C24CB5"/>
    <w:rsid w:val="00DA24AC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1-20-00954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7</cp:revision>
  <dcterms:created xsi:type="dcterms:W3CDTF">2023-03-13T08:08:00Z</dcterms:created>
  <dcterms:modified xsi:type="dcterms:W3CDTF">2023-03-13T12:00:00Z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