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21765">
        <w:t>Послуги з централізованого водопостачання</w:t>
      </w:r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5710D0">
        <w:t>65110000-7 Розподіл води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0F1F7B">
        <w:rPr>
          <w:lang w:val="ru-RU"/>
        </w:rPr>
        <w:t>-2023-01-</w:t>
      </w:r>
      <w:r w:rsidR="005710D0">
        <w:rPr>
          <w:lang w:val="ru-RU"/>
        </w:rPr>
        <w:t>31-014999-а</w:t>
      </w:r>
    </w:p>
    <w:p w:rsidR="00B661EC" w:rsidRPr="007A7ABC" w:rsidRDefault="00A0247F" w:rsidP="000F1F7B">
      <w:pPr>
        <w:spacing w:after="120"/>
        <w:ind w:firstLine="567"/>
        <w:contextualSpacing/>
        <w:jc w:val="both"/>
        <w:rPr>
          <w:color w:val="000000" w:themeColor="text1"/>
          <w:lang w:val="ru-RU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4411E5" w:rsidP="007C2BD8">
      <w:pPr>
        <w:ind w:firstLine="567"/>
        <w:contextualSpacing/>
        <w:jc w:val="both"/>
      </w:pPr>
      <w:r>
        <w:t>Комунальне підприємство «</w:t>
      </w:r>
      <w:proofErr w:type="spellStart"/>
      <w:r w:rsidRPr="004411E5">
        <w:t>Черкаси</w:t>
      </w:r>
      <w:r w:rsidR="005710D0">
        <w:t>водоканал</w:t>
      </w:r>
      <w:proofErr w:type="spellEnd"/>
      <w:r>
        <w:t>»</w:t>
      </w:r>
      <w:r w:rsidRPr="004411E5">
        <w:t xml:space="preserve"> </w:t>
      </w:r>
      <w:r>
        <w:t xml:space="preserve">Черкаської міської ради (далі – </w:t>
      </w:r>
      <w:proofErr w:type="spellStart"/>
      <w:r>
        <w:t>Черкаси</w:t>
      </w:r>
      <w:r w:rsidR="005710D0">
        <w:t>водоканал</w:t>
      </w:r>
      <w:proofErr w:type="spellEnd"/>
      <w:r>
        <w:t xml:space="preserve">) </w:t>
      </w:r>
      <w:r w:rsidRPr="004411E5">
        <w:t xml:space="preserve">здійснює свою діяльність в сфері централізованого </w:t>
      </w:r>
      <w:r w:rsidR="005710D0">
        <w:t>водопостачання</w:t>
      </w:r>
      <w:r>
        <w:t>, відповідно до</w:t>
      </w:r>
      <w:r w:rsidRPr="004411E5">
        <w:t xml:space="preserve"> Законів України та інши</w:t>
      </w:r>
      <w:r>
        <w:t>х</w:t>
      </w:r>
      <w:r w:rsidRPr="004411E5">
        <w:t xml:space="preserve"> нормативно-правови</w:t>
      </w:r>
      <w:r>
        <w:t>х</w:t>
      </w:r>
      <w:r w:rsidRPr="004411E5">
        <w:t xml:space="preserve"> акт</w:t>
      </w:r>
      <w:r>
        <w:t xml:space="preserve">ів </w:t>
      </w:r>
      <w:r w:rsidR="005710D0">
        <w:t xml:space="preserve">в сфері згаданих послуг </w:t>
      </w:r>
      <w:r>
        <w:t xml:space="preserve">та </w:t>
      </w:r>
      <w:r w:rsidR="005710D0">
        <w:t xml:space="preserve">за </w:t>
      </w:r>
      <w:r w:rsidRPr="004411E5">
        <w:t xml:space="preserve">наявними ліцензіями підприємства з </w:t>
      </w:r>
      <w:r w:rsidR="005710D0">
        <w:t>централізованого водопостачання ві</w:t>
      </w:r>
      <w:r w:rsidR="00EB0336">
        <w:t>д</w:t>
      </w:r>
      <w:r w:rsidR="005710D0">
        <w:t xml:space="preserve"> 07.02.2020 </w:t>
      </w:r>
      <w:r w:rsidR="005B0DC4">
        <w:t xml:space="preserve"> </w:t>
      </w:r>
      <w:r w:rsidR="005710D0">
        <w:t>№ 29/ЧР/49д-20</w:t>
      </w:r>
      <w:r w:rsidRPr="004411E5">
        <w:t xml:space="preserve">, </w:t>
      </w:r>
      <w:r w:rsidR="005B0DC4">
        <w:t xml:space="preserve">від 30.03. 2012, </w:t>
      </w:r>
      <w:r w:rsidR="005710D0">
        <w:t>що бул</w:t>
      </w:r>
      <w:r w:rsidR="005B0DC4">
        <w:t>и</w:t>
      </w:r>
      <w:r w:rsidRPr="004411E5">
        <w:t xml:space="preserve"> затверджені  рішенням</w:t>
      </w:r>
      <w:r w:rsidR="005B0DC4">
        <w:t>и НКРЄКП від 16.02.2017           № 200.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таких </w:t>
      </w:r>
      <w:proofErr w:type="gramStart"/>
      <w:r w:rsidRPr="00673CD2">
        <w:rPr>
          <w:color w:val="000000" w:themeColor="text1"/>
          <w:lang w:val="ru-RU"/>
        </w:rPr>
        <w:t xml:space="preserve">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proofErr w:type="gram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підставі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послуг,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>останніми опублікованими даними станом на 01.02.2022</w:t>
      </w:r>
      <w:r>
        <w:rPr>
          <w:color w:val="000000" w:themeColor="text1"/>
        </w:rPr>
        <w:t xml:space="preserve"> </w:t>
      </w:r>
      <w:proofErr w:type="spellStart"/>
      <w:r w:rsidR="00B75DFD">
        <w:rPr>
          <w:color w:val="000000" w:themeColor="text1"/>
        </w:rPr>
        <w:t>Черкаси</w:t>
      </w:r>
      <w:r w:rsidR="005B0DC4">
        <w:rPr>
          <w:color w:val="000000" w:themeColor="text1"/>
        </w:rPr>
        <w:t>водоканал</w:t>
      </w:r>
      <w:proofErr w:type="spellEnd"/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Pr="00673CD2">
        <w:t xml:space="preserve">постачання за адресою </w:t>
      </w:r>
      <w:r w:rsidR="00A33461">
        <w:t>надання послуг</w:t>
      </w:r>
      <w:r w:rsidR="00B75DFD">
        <w:t>:</w:t>
      </w:r>
      <w:r w:rsidRPr="00673CD2">
        <w:t xml:space="preserve"> 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 w:rsidR="00DB7D4C">
        <w:t xml:space="preserve"> відповідно до Схеми балансової належності</w:t>
      </w:r>
      <w:r w:rsidR="001C3BE6">
        <w:t xml:space="preserve"> мереж</w:t>
      </w:r>
      <w:r w:rsidR="00DB7D4C">
        <w:t>,</w:t>
      </w:r>
      <w:r w:rsidRPr="00673CD2">
        <w:t xml:space="preserve"> </w:t>
      </w:r>
      <w:proofErr w:type="spellStart"/>
      <w:r w:rsidR="00247D1B">
        <w:t>Черкасиводоканал</w:t>
      </w:r>
      <w:proofErr w:type="spellEnd"/>
      <w:r w:rsidR="00247D1B">
        <w:t xml:space="preserve"> включено до </w:t>
      </w:r>
      <w:r w:rsidR="00247D1B" w:rsidRPr="00673CD2">
        <w:t>Зведеного переліку суб’єктів природних монополій</w:t>
      </w:r>
      <w:r w:rsidR="00247D1B">
        <w:t>,</w:t>
      </w:r>
      <w:r w:rsidR="00247D1B" w:rsidRPr="00673CD2">
        <w:t xml:space="preserve"> </w:t>
      </w:r>
      <w:r w:rsidRPr="00673CD2">
        <w:t xml:space="preserve">зазначене підтверджується позицією за № </w:t>
      </w:r>
      <w:r w:rsidR="001C3BE6">
        <w:t>134 з</w:t>
      </w:r>
      <w:r w:rsidR="00247D1B">
        <w:t>гаданого переліку</w:t>
      </w:r>
      <w:r w:rsidR="00B75DFD">
        <w:t>.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адресою постачання:</w:t>
      </w:r>
      <w:r w:rsidR="00B75DFD" w:rsidRPr="00B75DFD">
        <w:t xml:space="preserve"> </w:t>
      </w:r>
      <w:r w:rsidR="00B75DFD" w:rsidRPr="00673CD2">
        <w:t xml:space="preserve">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="00B75DFD" w:rsidRPr="00673CD2">
          <w:t>76 м</w:t>
        </w:r>
      </w:smartTag>
      <w:r w:rsidR="00B75DFD" w:rsidRPr="00673CD2">
        <w:t>. Черкаси, Черкаська область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B75DFD">
        <w:t>Комунальним підприємством «</w:t>
      </w:r>
      <w:proofErr w:type="spellStart"/>
      <w:r w:rsidR="00B75DFD" w:rsidRPr="004411E5">
        <w:t>Черкаси</w:t>
      </w:r>
      <w:r w:rsidR="00247D1B">
        <w:t>водоканал</w:t>
      </w:r>
      <w:proofErr w:type="spellEnd"/>
      <w:r w:rsidR="00B75DFD">
        <w:t>»</w:t>
      </w:r>
      <w:r w:rsidR="00B75DFD" w:rsidRPr="004411E5">
        <w:t xml:space="preserve"> </w:t>
      </w:r>
      <w:r w:rsidR="00B75DFD">
        <w:t>Черкаської міської ради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lastRenderedPageBreak/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247D1B">
        <w:t>7889,76</w:t>
      </w:r>
      <w:r>
        <w:t xml:space="preserve"> грн з ПДВ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>послуги централізованого водопостачання</w:t>
      </w:r>
      <w:r w:rsidR="008A110E">
        <w:t>,</w:t>
      </w:r>
      <w:r w:rsidR="00247D1B">
        <w:t xml:space="preserve"> затверджених постановою НКРЕКП від 22.12.2022 № 2863, та обсягу закупівлі, </w:t>
      </w:r>
      <w:r w:rsidR="0084386B" w:rsidRPr="0084386B">
        <w:rPr>
          <w:bCs/>
        </w:rPr>
        <w:t xml:space="preserve">відповідно до наказу Держмитслужби від 09.12.2022 № 140-аг 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>відповідно до абзацу 3 підпункту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Pr="00D54467" w:rsidRDefault="00C26F07" w:rsidP="00C26F07">
      <w:pPr>
        <w:tabs>
          <w:tab w:val="left" w:pos="851"/>
        </w:tabs>
        <w:jc w:val="both"/>
      </w:pPr>
      <w:bookmarkStart w:id="0" w:name="_GoBack"/>
      <w:bookmarkEnd w:id="0"/>
    </w:p>
    <w:p w:rsidR="0084386B" w:rsidRPr="007A7ABC" w:rsidRDefault="0084386B" w:rsidP="007C2BD8">
      <w:pPr>
        <w:tabs>
          <w:tab w:val="left" w:pos="851"/>
        </w:tabs>
        <w:spacing w:after="120"/>
        <w:ind w:firstLine="567"/>
        <w:jc w:val="both"/>
      </w:pPr>
    </w:p>
    <w:sectPr w:rsidR="0084386B" w:rsidRPr="007A7ABC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8E" w:rsidRDefault="00325F8E">
      <w:r>
        <w:separator/>
      </w:r>
    </w:p>
  </w:endnote>
  <w:endnote w:type="continuationSeparator" w:id="0">
    <w:p w:rsidR="00325F8E" w:rsidRDefault="0032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8E" w:rsidRDefault="00325F8E">
      <w:r>
        <w:separator/>
      </w:r>
    </w:p>
  </w:footnote>
  <w:footnote w:type="continuationSeparator" w:id="0">
    <w:p w:rsidR="00325F8E" w:rsidRDefault="0032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5B09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BE6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5F8E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52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72E6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3461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1"/>
    <w:rsid w:val="00C268D8"/>
    <w:rsid w:val="00C26F07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77B61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336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DC8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2023-03-13T11:22:00Z</dcterms:created>
  <dcterms:modified xsi:type="dcterms:W3CDTF">2023-03-14T09:01:00Z</dcterms:modified>
</cp:coreProperties>
</file>