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AB3353" w:rsidRDefault="006E0648" w:rsidP="006E0648">
      <w:pPr>
        <w:contextualSpacing/>
        <w:jc w:val="center"/>
        <w:rPr>
          <w:b/>
          <w:sz w:val="28"/>
          <w:szCs w:val="28"/>
        </w:rPr>
      </w:pPr>
      <w:r w:rsidRPr="00AB3353">
        <w:rPr>
          <w:b/>
          <w:sz w:val="28"/>
          <w:szCs w:val="28"/>
        </w:rPr>
        <w:t>ОБҐРУНТУВАННЯ ТЕХНІЧНИХ ТА ЯКІСНИХ ХАРАКТЕРИСТИК ПРЕДМЕТА</w:t>
      </w:r>
      <w:r w:rsidRPr="00AB3353">
        <w:rPr>
          <w:b/>
          <w:sz w:val="28"/>
          <w:szCs w:val="28"/>
          <w:lang w:val="ru-RU"/>
        </w:rPr>
        <w:t xml:space="preserve"> </w:t>
      </w:r>
      <w:r w:rsidRPr="00AB3353">
        <w:rPr>
          <w:b/>
          <w:sz w:val="28"/>
          <w:szCs w:val="28"/>
        </w:rPr>
        <w:t>ЗАКУПІВЛІ, РОЗМІРУ БЮДЖЕТНОГО ПРИЗНАЧЕННЯ, ОЧІКУВАНОЇ</w:t>
      </w:r>
      <w:r w:rsidRPr="00AB3353">
        <w:rPr>
          <w:b/>
          <w:sz w:val="28"/>
          <w:szCs w:val="28"/>
          <w:lang w:val="ru-RU"/>
        </w:rPr>
        <w:t xml:space="preserve"> </w:t>
      </w:r>
      <w:r w:rsidRPr="00AB3353">
        <w:rPr>
          <w:b/>
          <w:sz w:val="28"/>
          <w:szCs w:val="28"/>
        </w:rPr>
        <w:t>ВАРТОСТІ ПРЕДМЕТА ЗАКУПІВЛІ</w:t>
      </w:r>
    </w:p>
    <w:p w:rsidR="007919B9" w:rsidRPr="00AB3353" w:rsidRDefault="006E0648" w:rsidP="006E0648">
      <w:pPr>
        <w:contextualSpacing/>
        <w:jc w:val="center"/>
        <w:rPr>
          <w:b/>
          <w:sz w:val="28"/>
          <w:szCs w:val="28"/>
        </w:rPr>
      </w:pPr>
      <w:r w:rsidRPr="00AB3353">
        <w:rPr>
          <w:b/>
          <w:sz w:val="28"/>
          <w:szCs w:val="28"/>
        </w:rPr>
        <w:t xml:space="preserve">(відповідно до пункту </w:t>
      </w:r>
      <w:r w:rsidR="00673C61" w:rsidRPr="00AB3353">
        <w:rPr>
          <w:b/>
          <w:sz w:val="28"/>
          <w:szCs w:val="28"/>
        </w:rPr>
        <w:t>4</w:t>
      </w:r>
      <w:r w:rsidR="00673C61" w:rsidRPr="00AB3353">
        <w:rPr>
          <w:b/>
          <w:sz w:val="28"/>
          <w:szCs w:val="28"/>
          <w:vertAlign w:val="superscript"/>
        </w:rPr>
        <w:t>1</w:t>
      </w:r>
      <w:r w:rsidRPr="00AB3353">
        <w:rPr>
          <w:b/>
          <w:sz w:val="28"/>
          <w:szCs w:val="28"/>
        </w:rPr>
        <w:t xml:space="preserve"> постанови КМУ від 11.10.2016 № 710 </w:t>
      </w:r>
    </w:p>
    <w:p w:rsidR="006E0648" w:rsidRPr="00AB3353" w:rsidRDefault="006E0648" w:rsidP="006E0648">
      <w:pPr>
        <w:contextualSpacing/>
        <w:jc w:val="center"/>
        <w:rPr>
          <w:b/>
          <w:sz w:val="28"/>
          <w:szCs w:val="28"/>
        </w:rPr>
      </w:pPr>
      <w:r w:rsidRPr="00AB3353">
        <w:rPr>
          <w:b/>
          <w:sz w:val="28"/>
          <w:szCs w:val="28"/>
        </w:rPr>
        <w:t>«Про ефективне</w:t>
      </w:r>
      <w:r w:rsidR="007919B9" w:rsidRPr="00AB3353">
        <w:rPr>
          <w:b/>
          <w:sz w:val="28"/>
          <w:szCs w:val="28"/>
        </w:rPr>
        <w:t xml:space="preserve"> </w:t>
      </w:r>
      <w:r w:rsidRPr="00AB3353">
        <w:rPr>
          <w:b/>
          <w:sz w:val="28"/>
          <w:szCs w:val="28"/>
        </w:rPr>
        <w:t>використання державних коштів» (зі змінами))</w:t>
      </w:r>
    </w:p>
    <w:p w:rsidR="006E0648" w:rsidRPr="00AB3353" w:rsidRDefault="006E0648" w:rsidP="006E0648">
      <w:pPr>
        <w:contextualSpacing/>
        <w:jc w:val="center"/>
        <w:rPr>
          <w:b/>
          <w:sz w:val="28"/>
          <w:szCs w:val="28"/>
        </w:rPr>
      </w:pPr>
    </w:p>
    <w:p w:rsidR="006E0648" w:rsidRPr="00AB3353" w:rsidRDefault="006E0648" w:rsidP="006E0648">
      <w:pPr>
        <w:contextualSpacing/>
        <w:jc w:val="center"/>
        <w:rPr>
          <w:b/>
          <w:sz w:val="28"/>
          <w:szCs w:val="28"/>
        </w:rPr>
      </w:pPr>
    </w:p>
    <w:p w:rsidR="006E0648" w:rsidRPr="00AB3353" w:rsidRDefault="006E0648" w:rsidP="007919B9">
      <w:pPr>
        <w:ind w:firstLine="567"/>
        <w:contextualSpacing/>
        <w:jc w:val="both"/>
        <w:rPr>
          <w:sz w:val="28"/>
          <w:szCs w:val="28"/>
        </w:rPr>
      </w:pPr>
      <w:r w:rsidRPr="00AB3353">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AB3353">
        <w:rPr>
          <w:sz w:val="28"/>
          <w:szCs w:val="28"/>
        </w:rPr>
        <w:t>Полтавська митниця; вул. Кукоби Анатолія, буд.</w:t>
      </w:r>
      <w:r w:rsidR="00BE601F" w:rsidRPr="00AB3353">
        <w:rPr>
          <w:sz w:val="28"/>
          <w:szCs w:val="28"/>
        </w:rPr>
        <w:t xml:space="preserve"> </w:t>
      </w:r>
      <w:r w:rsidR="00452DA4" w:rsidRPr="00AB3353">
        <w:rPr>
          <w:sz w:val="28"/>
          <w:szCs w:val="28"/>
        </w:rPr>
        <w:t>28,</w:t>
      </w:r>
      <w:r w:rsidR="00452DA4" w:rsidRPr="00AB3353">
        <w:t xml:space="preserve"> </w:t>
      </w:r>
      <w:r w:rsidR="00452DA4" w:rsidRPr="00AB3353">
        <w:rPr>
          <w:sz w:val="28"/>
          <w:szCs w:val="28"/>
        </w:rPr>
        <w:t>м. Полтава</w:t>
      </w:r>
      <w:r w:rsidR="00BE601F" w:rsidRPr="00AB3353">
        <w:rPr>
          <w:sz w:val="28"/>
          <w:szCs w:val="28"/>
        </w:rPr>
        <w:t>,</w:t>
      </w:r>
      <w:r w:rsidR="00452DA4" w:rsidRPr="00AB3353">
        <w:t xml:space="preserve"> </w:t>
      </w:r>
      <w:r w:rsidR="00452DA4" w:rsidRPr="00AB3353">
        <w:rPr>
          <w:sz w:val="28"/>
          <w:szCs w:val="28"/>
        </w:rPr>
        <w:t>Полтавська область,</w:t>
      </w:r>
      <w:r w:rsidR="00452DA4" w:rsidRPr="00AB3353">
        <w:t xml:space="preserve"> </w:t>
      </w:r>
      <w:r w:rsidR="00452DA4" w:rsidRPr="00AB3353">
        <w:rPr>
          <w:sz w:val="28"/>
          <w:szCs w:val="28"/>
        </w:rPr>
        <w:t>36022</w:t>
      </w:r>
      <w:r w:rsidRPr="00AB3353">
        <w:rPr>
          <w:sz w:val="28"/>
          <w:szCs w:val="28"/>
        </w:rPr>
        <w:t>; код за ЄДРПОУ – 43</w:t>
      </w:r>
      <w:r w:rsidR="00BE601F" w:rsidRPr="00AB3353">
        <w:rPr>
          <w:sz w:val="28"/>
          <w:szCs w:val="28"/>
        </w:rPr>
        <w:t>9</w:t>
      </w:r>
      <w:r w:rsidRPr="00AB3353">
        <w:rPr>
          <w:sz w:val="28"/>
          <w:szCs w:val="28"/>
        </w:rPr>
        <w:t>9</w:t>
      </w:r>
      <w:r w:rsidR="00BE601F" w:rsidRPr="00AB3353">
        <w:rPr>
          <w:sz w:val="28"/>
          <w:szCs w:val="28"/>
        </w:rPr>
        <w:t>7576</w:t>
      </w:r>
      <w:r w:rsidRPr="00AB3353">
        <w:rPr>
          <w:sz w:val="28"/>
          <w:szCs w:val="28"/>
        </w:rPr>
        <w:t>; категорія замовника – орган державної  влади.</w:t>
      </w:r>
    </w:p>
    <w:p w:rsidR="006E0648" w:rsidRPr="00AB3353" w:rsidRDefault="006E0648" w:rsidP="007919B9">
      <w:pPr>
        <w:ind w:firstLine="567"/>
        <w:contextualSpacing/>
        <w:jc w:val="both"/>
        <w:rPr>
          <w:sz w:val="28"/>
          <w:szCs w:val="28"/>
        </w:rPr>
      </w:pPr>
    </w:p>
    <w:p w:rsidR="00006754" w:rsidRPr="00AB3353" w:rsidRDefault="006E0648" w:rsidP="00006754">
      <w:pPr>
        <w:ind w:firstLine="567"/>
        <w:contextualSpacing/>
        <w:jc w:val="both"/>
        <w:rPr>
          <w:sz w:val="28"/>
          <w:szCs w:val="28"/>
        </w:rPr>
      </w:pPr>
      <w:r w:rsidRPr="00AB3353">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AB3353">
        <w:rPr>
          <w:sz w:val="28"/>
          <w:szCs w:val="28"/>
        </w:rPr>
        <w:t>«</w:t>
      </w:r>
      <w:r w:rsidR="000E2B06" w:rsidRPr="00AB3353">
        <w:rPr>
          <w:sz w:val="28"/>
          <w:szCs w:val="28"/>
        </w:rPr>
        <w:t>Перетікання реактивної електричної енергії</w:t>
      </w:r>
      <w:r w:rsidR="00006754" w:rsidRPr="00AB3353">
        <w:rPr>
          <w:sz w:val="28"/>
          <w:szCs w:val="28"/>
        </w:rPr>
        <w:t xml:space="preserve">» за кодом ДК 021:2015 </w:t>
      </w:r>
      <w:r w:rsidR="00D8244C" w:rsidRPr="00AB3353">
        <w:rPr>
          <w:sz w:val="28"/>
          <w:szCs w:val="28"/>
        </w:rPr>
        <w:t>65310000-9 Розподіл електричної енергії</w:t>
      </w:r>
      <w:r w:rsidR="00006754" w:rsidRPr="00AB3353">
        <w:rPr>
          <w:sz w:val="28"/>
          <w:szCs w:val="28"/>
        </w:rPr>
        <w:t>.</w:t>
      </w:r>
    </w:p>
    <w:p w:rsidR="00006754" w:rsidRPr="00AB3353" w:rsidRDefault="00006754" w:rsidP="00006754">
      <w:pPr>
        <w:tabs>
          <w:tab w:val="left" w:pos="360"/>
          <w:tab w:val="left" w:pos="720"/>
        </w:tabs>
        <w:contextualSpacing/>
        <w:jc w:val="both"/>
        <w:rPr>
          <w:rFonts w:eastAsia="Calibri"/>
          <w:sz w:val="28"/>
          <w:szCs w:val="28"/>
        </w:rPr>
      </w:pPr>
    </w:p>
    <w:p w:rsidR="007C2BD8" w:rsidRPr="00AB3353" w:rsidRDefault="007C2BD8" w:rsidP="00006754">
      <w:pPr>
        <w:tabs>
          <w:tab w:val="left" w:pos="360"/>
          <w:tab w:val="left" w:pos="567"/>
        </w:tabs>
        <w:contextualSpacing/>
        <w:jc w:val="both"/>
        <w:rPr>
          <w:b/>
          <w:sz w:val="28"/>
          <w:szCs w:val="28"/>
        </w:rPr>
      </w:pPr>
      <w:r w:rsidRPr="00AB3353">
        <w:rPr>
          <w:rFonts w:eastAsia="Calibri"/>
          <w:sz w:val="28"/>
          <w:szCs w:val="28"/>
        </w:rPr>
        <w:t xml:space="preserve"> </w:t>
      </w:r>
      <w:r w:rsidR="00006754" w:rsidRPr="00AB3353">
        <w:rPr>
          <w:rFonts w:eastAsia="Calibri"/>
          <w:sz w:val="28"/>
          <w:szCs w:val="28"/>
        </w:rPr>
        <w:tab/>
      </w:r>
      <w:r w:rsidR="00006754" w:rsidRPr="00AB3353">
        <w:rPr>
          <w:rFonts w:eastAsia="Calibri"/>
          <w:sz w:val="28"/>
          <w:szCs w:val="28"/>
        </w:rPr>
        <w:tab/>
      </w:r>
      <w:r w:rsidR="006E0648" w:rsidRPr="00AB3353">
        <w:rPr>
          <w:b/>
          <w:sz w:val="28"/>
          <w:szCs w:val="28"/>
        </w:rPr>
        <w:t>3. Ідентифікатор закупів</w:t>
      </w:r>
      <w:r w:rsidRPr="00AB3353">
        <w:rPr>
          <w:b/>
          <w:sz w:val="28"/>
          <w:szCs w:val="28"/>
        </w:rPr>
        <w:t>л</w:t>
      </w:r>
      <w:r w:rsidR="00AF41A4" w:rsidRPr="00AB3353">
        <w:rPr>
          <w:b/>
          <w:sz w:val="28"/>
          <w:szCs w:val="28"/>
        </w:rPr>
        <w:t>і</w:t>
      </w:r>
      <w:r w:rsidR="006E0648" w:rsidRPr="00AB3353">
        <w:rPr>
          <w:b/>
          <w:sz w:val="28"/>
          <w:szCs w:val="28"/>
        </w:rPr>
        <w:t xml:space="preserve">: — </w:t>
      </w:r>
      <w:r w:rsidR="000E2B06" w:rsidRPr="00AB3353">
        <w:rPr>
          <w:b/>
          <w:sz w:val="28"/>
          <w:szCs w:val="28"/>
          <w:lang w:val="en-US"/>
        </w:rPr>
        <w:t>UA-2023-01-24-012081-a</w:t>
      </w:r>
    </w:p>
    <w:p w:rsidR="00B661EC" w:rsidRPr="00AB3353" w:rsidRDefault="00B661EC" w:rsidP="007919B9">
      <w:pPr>
        <w:ind w:firstLine="567"/>
        <w:contextualSpacing/>
        <w:jc w:val="both"/>
        <w:rPr>
          <w:b/>
          <w:sz w:val="28"/>
          <w:szCs w:val="28"/>
        </w:rPr>
      </w:pPr>
    </w:p>
    <w:p w:rsidR="00006754" w:rsidRPr="00AB3353" w:rsidRDefault="00A0247F" w:rsidP="007919B9">
      <w:pPr>
        <w:ind w:firstLine="567"/>
        <w:contextualSpacing/>
        <w:jc w:val="both"/>
        <w:rPr>
          <w:sz w:val="28"/>
          <w:szCs w:val="28"/>
        </w:rPr>
      </w:pPr>
      <w:r w:rsidRPr="00AB3353">
        <w:rPr>
          <w:b/>
          <w:sz w:val="28"/>
          <w:szCs w:val="28"/>
        </w:rPr>
        <w:t>4. Обґрунтування технічних та якісних характеристик предмета закупівлі:</w:t>
      </w:r>
      <w:r w:rsidRPr="00AB3353">
        <w:t xml:space="preserve"> </w:t>
      </w:r>
      <w:r w:rsidRPr="00AB3353">
        <w:rPr>
          <w:sz w:val="28"/>
          <w:szCs w:val="28"/>
        </w:rPr>
        <w:t>технічні та якісні характеристики предмета закупівлі визначені відповідно до потреб замовника</w:t>
      </w:r>
      <w:r w:rsidR="00006754" w:rsidRPr="00AB3353">
        <w:rPr>
          <w:sz w:val="28"/>
          <w:szCs w:val="28"/>
        </w:rPr>
        <w:t>.</w:t>
      </w:r>
    </w:p>
    <w:p w:rsidR="00850E22" w:rsidRPr="00AB3353" w:rsidRDefault="00850E22" w:rsidP="00850E22">
      <w:pPr>
        <w:ind w:firstLine="567"/>
        <w:contextualSpacing/>
        <w:jc w:val="both"/>
        <w:rPr>
          <w:sz w:val="28"/>
          <w:szCs w:val="28"/>
          <w:lang w:eastAsia="uk-UA"/>
        </w:rPr>
      </w:pPr>
      <w:r w:rsidRPr="00AB3353">
        <w:rPr>
          <w:sz w:val="28"/>
          <w:szCs w:val="28"/>
          <w:lang w:eastAsia="uk-UA"/>
        </w:rPr>
        <w:t>Для забезпечення функціонування Полтавської митниці та виконання покладених на неї завдань необхідно здійснити закупівлю послуг із забезпечення перетікань реактивної електрич</w:t>
      </w:r>
      <w:bookmarkStart w:id="0" w:name="_GoBack"/>
      <w:bookmarkEnd w:id="0"/>
      <w:r w:rsidRPr="00AB3353">
        <w:rPr>
          <w:sz w:val="28"/>
          <w:szCs w:val="28"/>
          <w:lang w:eastAsia="uk-UA"/>
        </w:rPr>
        <w:t>ної енергії.</w:t>
      </w:r>
    </w:p>
    <w:p w:rsidR="00850E22" w:rsidRPr="00AB3353" w:rsidRDefault="00850E22" w:rsidP="00850E22">
      <w:pPr>
        <w:ind w:firstLine="567"/>
        <w:contextualSpacing/>
        <w:jc w:val="both"/>
        <w:rPr>
          <w:sz w:val="28"/>
          <w:szCs w:val="28"/>
          <w:lang w:eastAsia="uk-UA"/>
        </w:rPr>
      </w:pPr>
      <w:r w:rsidRPr="00AB3353">
        <w:rPr>
          <w:sz w:val="28"/>
          <w:szCs w:val="28"/>
          <w:lang w:eastAsia="uk-UA"/>
        </w:rPr>
        <w:t>Відповідно до Закону України «Про ринок електричної енергії» від 13.04.2017 № 2019-VIII розподіл електричної енергії –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w:t>
      </w:r>
    </w:p>
    <w:p w:rsidR="00850E22" w:rsidRPr="00AB3353" w:rsidRDefault="00850E22" w:rsidP="00850E22">
      <w:pPr>
        <w:ind w:firstLine="567"/>
        <w:contextualSpacing/>
        <w:jc w:val="both"/>
        <w:rPr>
          <w:sz w:val="28"/>
          <w:szCs w:val="28"/>
          <w:lang w:eastAsia="uk-UA"/>
        </w:rPr>
      </w:pPr>
      <w:r w:rsidRPr="00AB3353">
        <w:rPr>
          <w:sz w:val="28"/>
          <w:szCs w:val="28"/>
          <w:lang w:eastAsia="uk-UA"/>
        </w:rPr>
        <w:t xml:space="preserve">Послуги з постачання реактиву електричної енергії надають оператори систем розподілу (суб’єкти природних монополій) за тарифами, які встановлюються НКРЕКП. Відповідно до Ліцензійних умов провадження господарської діяльності з розподілу електричної енергії (постанова НКРЕКП від 27.12.2017 № 1470) територія провадження діяльності оператора системи розподілу визначається за місцем розташування об’єктів електроенергетики, призначених для розподілу електричної енергії, що перебувають у власності ліцензіата, та до яких приєднані електричні мережі споживачів, які живляться від мереж ліцензіата. </w:t>
      </w:r>
    </w:p>
    <w:p w:rsidR="00850E22" w:rsidRPr="00AB3353" w:rsidRDefault="00850E22" w:rsidP="00850E22">
      <w:pPr>
        <w:ind w:firstLine="567"/>
        <w:contextualSpacing/>
        <w:jc w:val="both"/>
        <w:rPr>
          <w:sz w:val="28"/>
          <w:szCs w:val="28"/>
          <w:lang w:eastAsia="uk-UA"/>
        </w:rPr>
      </w:pPr>
      <w:r w:rsidRPr="00AB3353">
        <w:rPr>
          <w:sz w:val="28"/>
          <w:szCs w:val="28"/>
          <w:lang w:eastAsia="uk-UA"/>
        </w:rPr>
        <w:t xml:space="preserve">Згідно Правил роздрібного ринку електричної енергії, затверджених постановою НКРЕКП від 14.03.2018 № 312 «Про затвердження Правил </w:t>
      </w:r>
      <w:r w:rsidRPr="00AB3353">
        <w:rPr>
          <w:sz w:val="28"/>
          <w:szCs w:val="28"/>
          <w:lang w:eastAsia="uk-UA"/>
        </w:rPr>
        <w:lastRenderedPageBreak/>
        <w:t xml:space="preserve">роздрібного ринку електричної енергії» оператор системи зобов’язаний укласти договори на постачання реактивної електричної енергії з усіма споживачами, електроустановки яких приєднані до електричних мереж на території діяльності відповідного оператора системи. Правилами передбачено, що споживачі, електроустановки яких приєднані до мереж, що належать оператору системи, вносять плату за перетікання реактивної електричної енергії (плата за послуги, які оператор системи розподілу або власник технологічних електричних мереж змушений надавати споживачу, якщо такий споживач експлуатує </w:t>
      </w:r>
      <w:proofErr w:type="spellStart"/>
      <w:r w:rsidRPr="00AB3353">
        <w:rPr>
          <w:sz w:val="28"/>
          <w:szCs w:val="28"/>
          <w:lang w:eastAsia="uk-UA"/>
        </w:rPr>
        <w:t>електромагнітно</w:t>
      </w:r>
      <w:proofErr w:type="spellEnd"/>
      <w:r w:rsidRPr="00AB3353">
        <w:rPr>
          <w:sz w:val="28"/>
          <w:szCs w:val="28"/>
          <w:lang w:eastAsia="uk-UA"/>
        </w:rPr>
        <w:t xml:space="preserve"> незбалансовані електроустановки) на поточний рахунок оператора системи відповідно до умов договору про надання послуг із забезпечення перетікань реактивної електричної енергії.</w:t>
      </w:r>
    </w:p>
    <w:p w:rsidR="00850E22" w:rsidRPr="00AB3353" w:rsidRDefault="00850E22" w:rsidP="00850E22">
      <w:pPr>
        <w:ind w:firstLine="567"/>
        <w:contextualSpacing/>
        <w:jc w:val="both"/>
        <w:rPr>
          <w:sz w:val="28"/>
          <w:szCs w:val="28"/>
          <w:lang w:eastAsia="uk-UA"/>
        </w:rPr>
      </w:pPr>
      <w:r w:rsidRPr="00AB3353">
        <w:rPr>
          <w:sz w:val="28"/>
          <w:szCs w:val="28"/>
          <w:lang w:eastAsia="uk-UA"/>
        </w:rPr>
        <w:t>АТ “</w:t>
      </w:r>
      <w:proofErr w:type="spellStart"/>
      <w:r w:rsidRPr="00AB3353">
        <w:rPr>
          <w:sz w:val="28"/>
          <w:szCs w:val="28"/>
          <w:lang w:eastAsia="uk-UA"/>
        </w:rPr>
        <w:t>Полтаваобленерго</w:t>
      </w:r>
      <w:proofErr w:type="spellEnd"/>
      <w:r w:rsidRPr="00AB3353">
        <w:rPr>
          <w:sz w:val="28"/>
          <w:szCs w:val="28"/>
          <w:lang w:eastAsia="uk-UA"/>
        </w:rPr>
        <w:t>” має ліцензію НКРЕКП (постанова НКРЕКП від 16.11.2018 № 1442) на право провадження господарської діяльності з розподілу електричної енергії у межах місць провадження господарської діяльності, а саме на території Полтавської області та в межах розташування системи розподілу електричної енергії, що перебуває у власності або господарському віданні (щодо державного або комунального майна) АТ “</w:t>
      </w:r>
      <w:proofErr w:type="spellStart"/>
      <w:r w:rsidRPr="00AB3353">
        <w:rPr>
          <w:sz w:val="28"/>
          <w:szCs w:val="28"/>
          <w:lang w:eastAsia="uk-UA"/>
        </w:rPr>
        <w:t>Полтаваобленерго</w:t>
      </w:r>
      <w:proofErr w:type="spellEnd"/>
      <w:r w:rsidRPr="00AB3353">
        <w:rPr>
          <w:sz w:val="28"/>
          <w:szCs w:val="28"/>
          <w:lang w:eastAsia="uk-UA"/>
        </w:rPr>
        <w:t>”, та електричних мереж інших власників, які приєднані до мереж ліцензіата (з якими укладені відповідні договори згідно із законодавством).</w:t>
      </w:r>
    </w:p>
    <w:p w:rsidR="00850E22" w:rsidRPr="00AB3353" w:rsidRDefault="00850E22" w:rsidP="00850E22">
      <w:pPr>
        <w:ind w:firstLine="567"/>
        <w:contextualSpacing/>
        <w:jc w:val="both"/>
        <w:rPr>
          <w:sz w:val="28"/>
          <w:szCs w:val="28"/>
          <w:lang w:eastAsia="uk-UA"/>
        </w:rPr>
      </w:pPr>
      <w:r w:rsidRPr="00AB3353">
        <w:rPr>
          <w:sz w:val="28"/>
          <w:szCs w:val="28"/>
          <w:lang w:eastAsia="uk-UA"/>
        </w:rPr>
        <w:t>Відповідно до зведеного переліку суб’єктів природних монополій станом на 31.05.2022 року, який розміщено на офіційному веб-сайті Антимонопольного комітету України, АТ “</w:t>
      </w:r>
      <w:proofErr w:type="spellStart"/>
      <w:r w:rsidRPr="00AB3353">
        <w:rPr>
          <w:sz w:val="28"/>
          <w:szCs w:val="28"/>
          <w:lang w:eastAsia="uk-UA"/>
        </w:rPr>
        <w:t>Полтаваобленерго</w:t>
      </w:r>
      <w:proofErr w:type="spellEnd"/>
      <w:r w:rsidRPr="00AB3353">
        <w:rPr>
          <w:sz w:val="28"/>
          <w:szCs w:val="28"/>
          <w:lang w:eastAsia="uk-UA"/>
        </w:rPr>
        <w:t xml:space="preserve">” займає монопольне становище на ринку розподілу електричної енергії на території Полтавської області. </w:t>
      </w:r>
    </w:p>
    <w:p w:rsidR="007C2BD8" w:rsidRPr="00AB3353" w:rsidRDefault="00850E22" w:rsidP="00850E22">
      <w:pPr>
        <w:ind w:firstLine="567"/>
        <w:contextualSpacing/>
        <w:jc w:val="both"/>
        <w:rPr>
          <w:sz w:val="28"/>
          <w:szCs w:val="28"/>
        </w:rPr>
      </w:pPr>
      <w:r w:rsidRPr="00AB3353">
        <w:rPr>
          <w:sz w:val="28"/>
          <w:szCs w:val="28"/>
          <w:lang w:eastAsia="uk-UA"/>
        </w:rPr>
        <w:t>У зв`язку з тим, що об`єкти (</w:t>
      </w:r>
      <w:proofErr w:type="spellStart"/>
      <w:r w:rsidRPr="00AB3353">
        <w:rPr>
          <w:sz w:val="28"/>
          <w:szCs w:val="28"/>
          <w:lang w:eastAsia="uk-UA"/>
        </w:rPr>
        <w:t>електороустановки</w:t>
      </w:r>
      <w:proofErr w:type="spellEnd"/>
      <w:r w:rsidRPr="00AB3353">
        <w:rPr>
          <w:sz w:val="28"/>
          <w:szCs w:val="28"/>
          <w:lang w:eastAsia="uk-UA"/>
        </w:rPr>
        <w:t>) Полтавської митниці приєднані до електричних мереж, що належать оператору системи розподілу АТ “</w:t>
      </w:r>
      <w:proofErr w:type="spellStart"/>
      <w:r w:rsidRPr="00AB3353">
        <w:rPr>
          <w:sz w:val="28"/>
          <w:szCs w:val="28"/>
          <w:lang w:eastAsia="uk-UA"/>
        </w:rPr>
        <w:t>Полтаваобленерго</w:t>
      </w:r>
      <w:proofErr w:type="spellEnd"/>
      <w:r w:rsidRPr="00AB3353">
        <w:rPr>
          <w:sz w:val="28"/>
          <w:szCs w:val="28"/>
          <w:lang w:eastAsia="uk-UA"/>
        </w:rPr>
        <w:t>”, тому між сторонами необхідно укласти договір про закупівлю послуг із забезпечення  перетікань реактивної електричної енергії. Враховуючи вищевикладене, АТ “</w:t>
      </w:r>
      <w:proofErr w:type="spellStart"/>
      <w:r w:rsidRPr="00AB3353">
        <w:rPr>
          <w:sz w:val="28"/>
          <w:szCs w:val="28"/>
          <w:lang w:eastAsia="uk-UA"/>
        </w:rPr>
        <w:t>Полтаваобленерго</w:t>
      </w:r>
      <w:proofErr w:type="spellEnd"/>
      <w:r w:rsidRPr="00AB3353">
        <w:rPr>
          <w:sz w:val="28"/>
          <w:szCs w:val="28"/>
          <w:lang w:eastAsia="uk-UA"/>
        </w:rPr>
        <w:t>” є єдиним можливим постачальником послуг із забезпечення перетікань реактивної електричної енергії для потреб Полтавської митниці.</w:t>
      </w:r>
    </w:p>
    <w:p w:rsidR="00A6611C" w:rsidRPr="00AB3353" w:rsidRDefault="00A6611C" w:rsidP="00006754">
      <w:pPr>
        <w:ind w:firstLine="567"/>
        <w:contextualSpacing/>
        <w:jc w:val="both"/>
        <w:rPr>
          <w:b/>
          <w:sz w:val="28"/>
          <w:szCs w:val="28"/>
        </w:rPr>
      </w:pPr>
    </w:p>
    <w:p w:rsidR="0044255F" w:rsidRPr="00AB3353" w:rsidRDefault="00A0247F" w:rsidP="00006754">
      <w:pPr>
        <w:ind w:firstLine="567"/>
        <w:contextualSpacing/>
        <w:jc w:val="both"/>
        <w:rPr>
          <w:b/>
          <w:sz w:val="28"/>
          <w:szCs w:val="28"/>
        </w:rPr>
      </w:pPr>
      <w:r w:rsidRPr="00AB3353">
        <w:rPr>
          <w:b/>
          <w:sz w:val="28"/>
          <w:szCs w:val="28"/>
        </w:rPr>
        <w:t>5. Обґрунтування розміру бюджетного призначення:</w:t>
      </w:r>
      <w:r w:rsidRPr="00AB3353">
        <w:t xml:space="preserve"> </w:t>
      </w:r>
      <w:r w:rsidRPr="00AB3353">
        <w:rPr>
          <w:sz w:val="28"/>
          <w:szCs w:val="28"/>
        </w:rPr>
        <w:t xml:space="preserve">розмір бюджетного призначення </w:t>
      </w:r>
      <w:r w:rsidR="0044255F" w:rsidRPr="00AB3353">
        <w:rPr>
          <w:sz w:val="28"/>
          <w:szCs w:val="28"/>
        </w:rPr>
        <w:t>для предмет</w:t>
      </w:r>
      <w:r w:rsidR="00270EDE" w:rsidRPr="00AB3353">
        <w:rPr>
          <w:sz w:val="28"/>
          <w:szCs w:val="28"/>
        </w:rPr>
        <w:t>у</w:t>
      </w:r>
      <w:r w:rsidR="0044255F" w:rsidRPr="00AB3353">
        <w:rPr>
          <w:sz w:val="28"/>
          <w:szCs w:val="28"/>
        </w:rPr>
        <w:t xml:space="preserve"> закупів</w:t>
      </w:r>
      <w:r w:rsidR="007C2BD8" w:rsidRPr="00AB3353">
        <w:rPr>
          <w:sz w:val="28"/>
          <w:szCs w:val="28"/>
        </w:rPr>
        <w:t>л</w:t>
      </w:r>
      <w:r w:rsidR="00270EDE" w:rsidRPr="00AB3353">
        <w:rPr>
          <w:sz w:val="28"/>
          <w:szCs w:val="28"/>
        </w:rPr>
        <w:t>і</w:t>
      </w:r>
      <w:r w:rsidR="0044255F" w:rsidRPr="00AB3353">
        <w:rPr>
          <w:sz w:val="28"/>
          <w:szCs w:val="28"/>
        </w:rPr>
        <w:t xml:space="preserve"> відповідає розрахунку видатків до кошторису </w:t>
      </w:r>
      <w:r w:rsidR="00270EDE" w:rsidRPr="00AB3353">
        <w:rPr>
          <w:sz w:val="28"/>
          <w:szCs w:val="28"/>
        </w:rPr>
        <w:t xml:space="preserve">Полтавської митниці </w:t>
      </w:r>
      <w:r w:rsidR="0044255F" w:rsidRPr="00AB3353">
        <w:rPr>
          <w:sz w:val="28"/>
          <w:szCs w:val="28"/>
        </w:rPr>
        <w:t>на 202</w:t>
      </w:r>
      <w:r w:rsidR="007C2BD8" w:rsidRPr="00AB3353">
        <w:rPr>
          <w:sz w:val="28"/>
          <w:szCs w:val="28"/>
        </w:rPr>
        <w:t>3</w:t>
      </w:r>
      <w:r w:rsidR="0044255F" w:rsidRPr="00AB3353">
        <w:rPr>
          <w:sz w:val="28"/>
          <w:szCs w:val="28"/>
        </w:rPr>
        <w:t xml:space="preserve"> рік (загальний фонд) за КПКВК 3506010 «Керівництво та управління у сфері митної політики».</w:t>
      </w:r>
    </w:p>
    <w:p w:rsidR="0044255F" w:rsidRPr="00AB3353" w:rsidRDefault="0044255F" w:rsidP="007919B9">
      <w:pPr>
        <w:ind w:firstLine="567"/>
        <w:contextualSpacing/>
        <w:jc w:val="both"/>
        <w:rPr>
          <w:sz w:val="28"/>
          <w:szCs w:val="28"/>
        </w:rPr>
      </w:pPr>
    </w:p>
    <w:p w:rsidR="007F146A" w:rsidRPr="00AB3353" w:rsidRDefault="00A0247F" w:rsidP="007919B9">
      <w:pPr>
        <w:ind w:firstLine="567"/>
        <w:contextualSpacing/>
        <w:jc w:val="both"/>
        <w:rPr>
          <w:sz w:val="28"/>
          <w:szCs w:val="28"/>
        </w:rPr>
      </w:pPr>
      <w:r w:rsidRPr="00AB3353">
        <w:rPr>
          <w:b/>
          <w:sz w:val="28"/>
          <w:szCs w:val="28"/>
        </w:rPr>
        <w:t>6. Очікувана вартість предмета закупівлі:</w:t>
      </w:r>
      <w:r w:rsidR="00500435" w:rsidRPr="00AB3353">
        <w:rPr>
          <w:b/>
          <w:sz w:val="28"/>
          <w:szCs w:val="28"/>
        </w:rPr>
        <w:t xml:space="preserve"> </w:t>
      </w:r>
      <w:r w:rsidR="0095086E" w:rsidRPr="00AB3353">
        <w:rPr>
          <w:sz w:val="28"/>
          <w:szCs w:val="28"/>
        </w:rPr>
        <w:t>2500,00</w:t>
      </w:r>
      <w:r w:rsidR="00854B9B" w:rsidRPr="00AB3353">
        <w:rPr>
          <w:sz w:val="28"/>
          <w:szCs w:val="28"/>
        </w:rPr>
        <w:t xml:space="preserve"> </w:t>
      </w:r>
      <w:r w:rsidR="007C2BD8" w:rsidRPr="00AB3353">
        <w:rPr>
          <w:sz w:val="28"/>
          <w:szCs w:val="28"/>
        </w:rPr>
        <w:t>грн</w:t>
      </w:r>
      <w:r w:rsidR="00270EDE" w:rsidRPr="00AB3353">
        <w:rPr>
          <w:sz w:val="28"/>
          <w:szCs w:val="28"/>
        </w:rPr>
        <w:t>.</w:t>
      </w:r>
      <w:r w:rsidR="007C2BD8" w:rsidRPr="00AB3353">
        <w:rPr>
          <w:sz w:val="28"/>
          <w:szCs w:val="28"/>
        </w:rPr>
        <w:t xml:space="preserve"> </w:t>
      </w:r>
      <w:r w:rsidR="007B3889" w:rsidRPr="00AB3353">
        <w:rPr>
          <w:sz w:val="28"/>
          <w:szCs w:val="28"/>
        </w:rPr>
        <w:t>з ПДВ.</w:t>
      </w:r>
    </w:p>
    <w:p w:rsidR="007F146A" w:rsidRPr="00AB3353" w:rsidRDefault="00500435" w:rsidP="007919B9">
      <w:pPr>
        <w:ind w:firstLine="567"/>
        <w:contextualSpacing/>
        <w:jc w:val="both"/>
        <w:rPr>
          <w:sz w:val="28"/>
          <w:szCs w:val="28"/>
        </w:rPr>
      </w:pPr>
      <w:r w:rsidRPr="00AB3353">
        <w:rPr>
          <w:sz w:val="28"/>
          <w:szCs w:val="28"/>
        </w:rPr>
        <w:t xml:space="preserve"> </w:t>
      </w:r>
    </w:p>
    <w:p w:rsidR="00C96DFF" w:rsidRPr="00DF29EC" w:rsidRDefault="00A0247F" w:rsidP="00C96DFF">
      <w:pPr>
        <w:ind w:firstLine="567"/>
        <w:contextualSpacing/>
        <w:jc w:val="both"/>
        <w:rPr>
          <w:sz w:val="28"/>
          <w:szCs w:val="28"/>
        </w:rPr>
      </w:pPr>
      <w:r w:rsidRPr="00AB3353">
        <w:rPr>
          <w:b/>
          <w:sz w:val="28"/>
          <w:szCs w:val="28"/>
        </w:rPr>
        <w:t>7. Обґрунтування очікуваної вартості предмета закупівлі:</w:t>
      </w:r>
      <w:r w:rsidRPr="00AB3353">
        <w:t xml:space="preserve"> </w:t>
      </w:r>
      <w:r w:rsidR="00C96DFF" w:rsidRPr="00DF29EC">
        <w:rPr>
          <w:sz w:val="28"/>
          <w:szCs w:val="28"/>
        </w:rPr>
        <w:t xml:space="preserve">розрахунок очікуваної вартості предмета закупівлі в сумі </w:t>
      </w:r>
      <w:r w:rsidR="00AB3353" w:rsidRPr="00AB3353">
        <w:rPr>
          <w:sz w:val="28"/>
          <w:szCs w:val="28"/>
        </w:rPr>
        <w:t xml:space="preserve">2500,00 </w:t>
      </w:r>
      <w:r w:rsidR="00C96DFF" w:rsidRPr="00DF29EC">
        <w:rPr>
          <w:sz w:val="28"/>
          <w:szCs w:val="28"/>
        </w:rPr>
        <w:t xml:space="preserve">грн. з ПДВ визначено на підставі Закону України «Про ринок електричної енергії», постанови НКРЕКП від 21.12.2022 № 1812, 2-го класу напруги, визначеного договором споживача з розподілу електричної енергії від 17.08.2021 №22306699 та обсягу закупівлі, </w:t>
      </w:r>
      <w:r w:rsidR="00C96DFF" w:rsidRPr="00DF29EC">
        <w:rPr>
          <w:sz w:val="28"/>
          <w:szCs w:val="28"/>
        </w:rPr>
        <w:lastRenderedPageBreak/>
        <w:t xml:space="preserve">затвердженого наказом Держмитслужби від 09.12.2022 №140-аг «Про затвердження Зведеного розподілу річних лімітів споживання теплової, електричної енергії, природного і скрапленого газу та води в натуральних показниках по Державній митній службі України та її територіальних органах, що фінансуються з Державного бюджету України, на 2023 рік». </w:t>
      </w:r>
    </w:p>
    <w:p w:rsidR="00006754" w:rsidRPr="00DF29EC" w:rsidRDefault="00C96DFF" w:rsidP="00C96DFF">
      <w:pPr>
        <w:ind w:firstLine="567"/>
        <w:contextualSpacing/>
        <w:jc w:val="both"/>
        <w:rPr>
          <w:sz w:val="28"/>
          <w:szCs w:val="28"/>
        </w:rPr>
      </w:pPr>
      <w:r w:rsidRPr="00DF29EC">
        <w:rPr>
          <w:sz w:val="28"/>
          <w:szCs w:val="28"/>
        </w:rPr>
        <w:t>Очікувана вартість предмета закупівлі відповідає розміру бюджетного призначення.</w:t>
      </w:r>
    </w:p>
    <w:p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w:t>
      </w:r>
      <w:r w:rsidR="00C96DFF" w:rsidRPr="00C96DFF">
        <w:rPr>
          <w:sz w:val="28"/>
          <w:szCs w:val="28"/>
        </w:rPr>
        <w:t xml:space="preserve">відповідно до </w:t>
      </w:r>
      <w:r w:rsidR="00FA0BC4" w:rsidRPr="00FA0BC4">
        <w:rPr>
          <w:sz w:val="28"/>
          <w:szCs w:val="28"/>
        </w:rPr>
        <w:t xml:space="preserve">абзацу 4 підпункту 5 пункту 13 </w:t>
      </w:r>
      <w:r w:rsidR="00C96DFF" w:rsidRPr="00C96DFF">
        <w:rPr>
          <w:sz w:val="28"/>
          <w:szCs w:val="28"/>
        </w:rPr>
        <w:t>Особливостей, закупівля без використання електронної системи закупівель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випадків, серед яких відсутність конкуренції з технічних причин, здійснюється замовником без застосування відкритих торгів.</w:t>
      </w:r>
    </w:p>
    <w:sectPr w:rsidR="00BF492B" w:rsidRPr="00064CCA"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FEA" w:rsidRDefault="00A97FEA">
      <w:r>
        <w:separator/>
      </w:r>
    </w:p>
  </w:endnote>
  <w:endnote w:type="continuationSeparator" w:id="0">
    <w:p w:rsidR="00A97FEA" w:rsidRDefault="00A9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FEA" w:rsidRDefault="00A97FEA">
      <w:r>
        <w:separator/>
      </w:r>
    </w:p>
  </w:footnote>
  <w:footnote w:type="continuationSeparator" w:id="0">
    <w:p w:rsidR="00A97FEA" w:rsidRDefault="00A97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2B06"/>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FDB"/>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A6C"/>
    <w:rsid w:val="00623E05"/>
    <w:rsid w:val="0062483A"/>
    <w:rsid w:val="0062550C"/>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3659"/>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0E22"/>
    <w:rsid w:val="0085153D"/>
    <w:rsid w:val="008534CF"/>
    <w:rsid w:val="00853E1F"/>
    <w:rsid w:val="00854B9B"/>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144"/>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086E"/>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11C"/>
    <w:rsid w:val="00A66432"/>
    <w:rsid w:val="00A66F92"/>
    <w:rsid w:val="00A72991"/>
    <w:rsid w:val="00A75B73"/>
    <w:rsid w:val="00A812E9"/>
    <w:rsid w:val="00A84529"/>
    <w:rsid w:val="00A847ED"/>
    <w:rsid w:val="00A86029"/>
    <w:rsid w:val="00A86267"/>
    <w:rsid w:val="00A86F70"/>
    <w:rsid w:val="00A91A0A"/>
    <w:rsid w:val="00A949DE"/>
    <w:rsid w:val="00A96C94"/>
    <w:rsid w:val="00A97FEA"/>
    <w:rsid w:val="00AA156C"/>
    <w:rsid w:val="00AA3D77"/>
    <w:rsid w:val="00AA3FB9"/>
    <w:rsid w:val="00AA440E"/>
    <w:rsid w:val="00AA48A8"/>
    <w:rsid w:val="00AA6424"/>
    <w:rsid w:val="00AA6CD9"/>
    <w:rsid w:val="00AB0102"/>
    <w:rsid w:val="00AB3353"/>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756B3"/>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492B"/>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44B90"/>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96DFF"/>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44C"/>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29EC"/>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0BC4"/>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3919</Words>
  <Characters>2235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2023-03-16T17:33:00Z</dcterms:created>
  <dcterms:modified xsi:type="dcterms:W3CDTF">2023-03-16T17:39:00Z</dcterms:modified>
</cp:coreProperties>
</file>