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0437D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437D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0437D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0437D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0437D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0437D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7D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10A7DBD0" w:rsidR="00786B0C" w:rsidRPr="000437D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37D2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 xml:space="preserve">ДК 021-2015 (СPV): </w:t>
      </w:r>
      <w:r w:rsidR="000437D2" w:rsidRPr="000437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 xml:space="preserve">50410000-2 - Послуги з ремонту і технічного обслуговування вимірювальних, випробувальних і контрольних приладів (Послуги з поточного ремонту та технічного обслуговування техніки (Повірка засобів вимірювальної техніки)), </w:t>
      </w:r>
      <w:r w:rsidRPr="000437D2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437D2" w:rsidRDefault="002B72AC" w:rsidP="000437D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437D2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0437D2" w:rsidRDefault="00786B0C" w:rsidP="000437D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0437D2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0437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437D2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0437D2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D2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3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0437D2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0437D2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0437D2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7D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0437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37D2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0437D2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5FFE1998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0437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437D2">
        <w:rPr>
          <w:rFonts w:ascii="Times New Roman" w:hAnsi="Times New Roman" w:cs="Times New Roman"/>
          <w:sz w:val="24"/>
          <w:szCs w:val="24"/>
        </w:rPr>
        <w:t xml:space="preserve">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 xml:space="preserve">ДК 021-2015 (СPV): </w:t>
      </w:r>
      <w:r w:rsidR="000437D2" w:rsidRPr="000437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>50410000-2 - Послуги з ремонту і технічного обслуговування вимірювальних, випробувальних і контрольних приладів (Послуги з поточного ремонту та технічного обслуговування техніки (Повірка засобів вимірювальної техніки)).</w:t>
      </w:r>
    </w:p>
    <w:p w14:paraId="42871908" w14:textId="77777777" w:rsidR="00FA4BBA" w:rsidRPr="000437D2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2989F6FA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F45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A37F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37F45">
        <w:rPr>
          <w:rFonts w:ascii="Times New Roman" w:hAnsi="Times New Roman" w:cs="Times New Roman"/>
          <w:sz w:val="24"/>
          <w:szCs w:val="24"/>
        </w:rPr>
        <w:t xml:space="preserve"> </w:t>
      </w:r>
      <w:r w:rsidR="00786B0C" w:rsidRPr="00A37F45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 w:rsidR="0053501A" w:rsidRPr="00A37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A37F4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A37F45">
        <w:rPr>
          <w:rFonts w:ascii="Times New Roman" w:hAnsi="Times New Roman" w:cs="Times New Roman"/>
          <w:sz w:val="24"/>
          <w:szCs w:val="24"/>
        </w:rPr>
        <w:t>.</w:t>
      </w:r>
      <w:r w:rsidR="00A37F45" w:rsidRPr="00A37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F45" w:rsidRPr="00A37F45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A37F45" w:rsidRPr="0037124F">
        <w:rPr>
          <w:rFonts w:ascii="Times New Roman" w:hAnsi="Times New Roman" w:cs="Times New Roman"/>
          <w:sz w:val="24"/>
          <w:szCs w:val="24"/>
        </w:rPr>
        <w:t>-2022-10-27-002078-</w:t>
      </w:r>
      <w:r w:rsidR="00A37F45" w:rsidRPr="00A37F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37F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D82AD0" w14:textId="77777777" w:rsidR="00FA4BBA" w:rsidRPr="000437D2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454DBD13" w:rsidR="002B72AC" w:rsidRPr="000437D2" w:rsidRDefault="002B72AC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37D2">
        <w:rPr>
          <w:rFonts w:ascii="Times New Roman" w:hAnsi="Times New Roman" w:cs="Times New Roman"/>
          <w:sz w:val="24"/>
          <w:szCs w:val="24"/>
        </w:rPr>
        <w:t xml:space="preserve"> </w:t>
      </w:r>
      <w:r w:rsidR="000437D2" w:rsidRPr="000437D2">
        <w:rPr>
          <w:rFonts w:ascii="Times New Roman" w:hAnsi="Times New Roman" w:cs="Times New Roman"/>
          <w:color w:val="000000"/>
          <w:sz w:val="24"/>
          <w:szCs w:val="24"/>
        </w:rPr>
        <w:t xml:space="preserve">12 550,00 грн. з ПДВ (Дванадцять тисяч п’ятсот п’ятдесят гривень 00 </w:t>
      </w:r>
      <w:proofErr w:type="spellStart"/>
      <w:r w:rsidR="000437D2" w:rsidRPr="000437D2">
        <w:rPr>
          <w:rFonts w:ascii="Times New Roman" w:hAnsi="Times New Roman" w:cs="Times New Roman"/>
          <w:color w:val="000000"/>
          <w:sz w:val="24"/>
          <w:szCs w:val="24"/>
        </w:rPr>
        <w:t>копiйок</w:t>
      </w:r>
      <w:proofErr w:type="spellEnd"/>
      <w:r w:rsidR="000437D2" w:rsidRPr="000437D2">
        <w:rPr>
          <w:rFonts w:ascii="Times New Roman" w:hAnsi="Times New Roman" w:cs="Times New Roman"/>
          <w:color w:val="000000"/>
          <w:sz w:val="24"/>
          <w:szCs w:val="24"/>
        </w:rPr>
        <w:t xml:space="preserve">) з ПДВ. </w:t>
      </w:r>
      <w:r w:rsidRPr="000437D2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437D2">
        <w:rPr>
          <w:rFonts w:ascii="Times New Roman" w:hAnsi="Times New Roman" w:cs="Times New Roman"/>
          <w:sz w:val="24"/>
          <w:szCs w:val="24"/>
        </w:rPr>
        <w:t xml:space="preserve"> </w:t>
      </w:r>
      <w:r w:rsidRPr="000437D2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26EF3E69" w14:textId="77777777" w:rsidR="00FA4BBA" w:rsidRPr="000437D2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58F76" w14:textId="752FA742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0437D2">
        <w:rPr>
          <w:rFonts w:ascii="Times New Roman" w:hAnsi="Times New Roman" w:cs="Times New Roman"/>
          <w:sz w:val="24"/>
          <w:szCs w:val="24"/>
        </w:rPr>
        <w:t xml:space="preserve">Термін </w:t>
      </w:r>
      <w:r w:rsidR="0037124F">
        <w:rPr>
          <w:rFonts w:ascii="Times New Roman" w:hAnsi="Times New Roman" w:cs="Times New Roman"/>
          <w:sz w:val="24"/>
          <w:szCs w:val="24"/>
        </w:rPr>
        <w:t>надання послуг</w:t>
      </w:r>
      <w:r w:rsidRPr="000437D2">
        <w:rPr>
          <w:rFonts w:ascii="Times New Roman" w:hAnsi="Times New Roman" w:cs="Times New Roman"/>
          <w:sz w:val="24"/>
          <w:szCs w:val="24"/>
        </w:rPr>
        <w:t xml:space="preserve"> — з </w:t>
      </w:r>
      <w:r w:rsidR="0053501A" w:rsidRPr="000437D2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0437D2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0437D2">
        <w:rPr>
          <w:rFonts w:ascii="Times New Roman" w:hAnsi="Times New Roman" w:cs="Times New Roman"/>
          <w:sz w:val="24"/>
          <w:szCs w:val="24"/>
        </w:rPr>
        <w:t>31.12.2022</w:t>
      </w:r>
      <w:r w:rsidRPr="000437D2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2E7D6EF9" w14:textId="231F8A0B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53501A" w:rsidRPr="000437D2">
        <w:rPr>
          <w:rFonts w:ascii="Times New Roman" w:hAnsi="Times New Roman" w:cs="Times New Roman"/>
          <w:sz w:val="24"/>
          <w:szCs w:val="24"/>
        </w:rPr>
        <w:t>предмета закупівлі</w:t>
      </w:r>
      <w:r w:rsidRPr="000437D2">
        <w:rPr>
          <w:rFonts w:ascii="Times New Roman" w:hAnsi="Times New Roman" w:cs="Times New Roman"/>
          <w:sz w:val="24"/>
          <w:szCs w:val="24"/>
        </w:rPr>
        <w:t xml:space="preserve"> визначені з урахуванням реальних потреб </w:t>
      </w:r>
      <w:r w:rsidR="0053501A" w:rsidRPr="000437D2">
        <w:rPr>
          <w:rFonts w:ascii="Times New Roman" w:hAnsi="Times New Roman" w:cs="Times New Roman"/>
          <w:sz w:val="24"/>
          <w:szCs w:val="24"/>
        </w:rPr>
        <w:t>митниці</w:t>
      </w:r>
      <w:r w:rsidRPr="000437D2">
        <w:rPr>
          <w:rFonts w:ascii="Times New Roman" w:hAnsi="Times New Roman" w:cs="Times New Roman"/>
          <w:sz w:val="24"/>
          <w:szCs w:val="24"/>
        </w:rPr>
        <w:t xml:space="preserve"> та оптимального співвідношення ціни та якості. </w:t>
      </w:r>
    </w:p>
    <w:p w14:paraId="187CB5D0" w14:textId="433A1B9C" w:rsidR="00FA4BBA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129096C4" w14:textId="1B01BE37" w:rsidR="000437D2" w:rsidRPr="000437D2" w:rsidRDefault="000437D2" w:rsidP="000437D2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0437D2">
        <w:rPr>
          <w:b/>
          <w:bCs/>
        </w:rPr>
        <w:t>Технічні вимоги надання послуг</w:t>
      </w:r>
    </w:p>
    <w:p w14:paraId="4FF49027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наявність ліцензії на право виконання повірки засобів вимірювальної техніки (далі - ЗВТ);</w:t>
      </w:r>
    </w:p>
    <w:p w14:paraId="744B15C9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наявність калібрувальних еталонів;</w:t>
      </w:r>
    </w:p>
    <w:p w14:paraId="7F8FB641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наявність кваліфікованих кадрів;</w:t>
      </w:r>
    </w:p>
    <w:p w14:paraId="474FCDBB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після проведення повірки надати свідоцтво про повірку на кожний ЗВТ;</w:t>
      </w:r>
    </w:p>
    <w:p w14:paraId="5B944AFC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учасник повинен мати діюче Свідоцтво про уповноваження на проведення повірки ЗВТ протягом терміну дії договору.</w:t>
      </w:r>
    </w:p>
    <w:p w14:paraId="630D8D65" w14:textId="77777777" w:rsidR="000437D2" w:rsidRPr="000437D2" w:rsidRDefault="000437D2" w:rsidP="00043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7D2">
        <w:rPr>
          <w:rFonts w:ascii="Times New Roman" w:hAnsi="Times New Roman" w:cs="Times New Roman"/>
          <w:color w:val="000000"/>
          <w:sz w:val="24"/>
          <w:szCs w:val="24"/>
        </w:rPr>
        <w:t xml:space="preserve">В ціну пропозиції Учасник має включити всі витрати, в тому числі прямі витрати загальновиробничі витрати, адміністративні витрати, усі податки і збори, що сплачуються </w:t>
      </w:r>
      <w:r w:rsidRPr="000437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або мають бути сплачені Учасником стосовно надання даних послуг, витрати на відрядження, транспортні, заготівельно-складські витрати та інші операційні витрати, прибуток, який учасник планує одержати при виконанні цього Договору.</w:t>
      </w:r>
    </w:p>
    <w:p w14:paraId="19F65275" w14:textId="77777777" w:rsidR="000437D2" w:rsidRPr="000437D2" w:rsidRDefault="000437D2" w:rsidP="000437D2">
      <w:pPr>
        <w:shd w:val="clear" w:color="auto" w:fill="FFFFFF"/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7152"/>
        <w:gridCol w:w="1689"/>
      </w:tblGrid>
      <w:tr w:rsidR="000437D2" w:rsidRPr="000437D2" w14:paraId="1564772A" w14:textId="77777777" w:rsidTr="005D094F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19C60229" w14:textId="77777777" w:rsidR="000437D2" w:rsidRPr="000437D2" w:rsidRDefault="000437D2" w:rsidP="000437D2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C4DA673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Перелік ЗВТ</w:t>
            </w:r>
          </w:p>
        </w:tc>
        <w:tc>
          <w:tcPr>
            <w:tcW w:w="1689" w:type="dxa"/>
            <w:vAlign w:val="center"/>
          </w:tcPr>
          <w:p w14:paraId="29F77587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Кількість ЗВТ, один.</w:t>
            </w:r>
          </w:p>
        </w:tc>
      </w:tr>
      <w:tr w:rsidR="000437D2" w:rsidRPr="000437D2" w14:paraId="4F67ACEB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4A3C45CC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054E7E27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Ваги електронні MW-300T</w:t>
            </w:r>
          </w:p>
        </w:tc>
        <w:tc>
          <w:tcPr>
            <w:tcW w:w="1689" w:type="dxa"/>
            <w:vAlign w:val="center"/>
          </w:tcPr>
          <w:p w14:paraId="2F4A45E2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37D2" w:rsidRPr="000437D2" w14:paraId="358DAE73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57618797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539B8BFD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Ваги електронні СВП -300-5</w:t>
            </w:r>
          </w:p>
        </w:tc>
        <w:tc>
          <w:tcPr>
            <w:tcW w:w="1689" w:type="dxa"/>
            <w:vAlign w:val="center"/>
          </w:tcPr>
          <w:p w14:paraId="1156447A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37D2" w:rsidRPr="000437D2" w14:paraId="62ECC39A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176A391D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611DBE03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Ваги електронні </w:t>
            </w:r>
            <w:proofErr w:type="spellStart"/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фасовочні</w:t>
            </w:r>
            <w:proofErr w:type="spellEnd"/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ВТЕ-Центровес-15-ТЗ-ДВ1</w:t>
            </w:r>
          </w:p>
        </w:tc>
        <w:tc>
          <w:tcPr>
            <w:tcW w:w="1689" w:type="dxa"/>
            <w:vAlign w:val="center"/>
          </w:tcPr>
          <w:p w14:paraId="4D0F66EF" w14:textId="77777777" w:rsidR="000437D2" w:rsidRPr="000437D2" w:rsidRDefault="000437D2" w:rsidP="000437D2">
            <w:pPr>
              <w:pStyle w:val="a7"/>
              <w:jc w:val="center"/>
              <w:rPr>
                <w:sz w:val="24"/>
              </w:rPr>
            </w:pPr>
            <w:r w:rsidRPr="000437D2">
              <w:rPr>
                <w:sz w:val="24"/>
              </w:rPr>
              <w:t>1</w:t>
            </w:r>
          </w:p>
        </w:tc>
      </w:tr>
      <w:tr w:rsidR="000437D2" w:rsidRPr="000437D2" w14:paraId="43DE4B5C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3018D08D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43057063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Ваги електронні  платформні ВПЕ-Центровес-2000-1212-2</w:t>
            </w:r>
          </w:p>
        </w:tc>
        <w:tc>
          <w:tcPr>
            <w:tcW w:w="1689" w:type="dxa"/>
            <w:vAlign w:val="center"/>
          </w:tcPr>
          <w:p w14:paraId="42B56486" w14:textId="77777777" w:rsidR="000437D2" w:rsidRPr="000437D2" w:rsidRDefault="000437D2" w:rsidP="000437D2">
            <w:pPr>
              <w:pStyle w:val="a7"/>
              <w:jc w:val="center"/>
              <w:rPr>
                <w:sz w:val="24"/>
              </w:rPr>
            </w:pPr>
            <w:r w:rsidRPr="000437D2">
              <w:rPr>
                <w:sz w:val="24"/>
              </w:rPr>
              <w:t>1</w:t>
            </w:r>
          </w:p>
        </w:tc>
      </w:tr>
    </w:tbl>
    <w:p w14:paraId="41FDEABA" w14:textId="77777777" w:rsidR="000437D2" w:rsidRP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522C766" w14:textId="2CEB07B8" w:rsidR="000437D2" w:rsidRPr="000437D2" w:rsidRDefault="000437D2" w:rsidP="000437D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437D2">
        <w:rPr>
          <w:rFonts w:ascii="Times New Roman" w:hAnsi="Times New Roman" w:cs="Times New Roman"/>
          <w:b/>
          <w:iCs/>
          <w:sz w:val="24"/>
          <w:szCs w:val="24"/>
        </w:rPr>
        <w:t>Якість послуг та інше:</w:t>
      </w:r>
    </w:p>
    <w:p w14:paraId="6248681F" w14:textId="77777777" w:rsidR="000437D2" w:rsidRPr="000437D2" w:rsidRDefault="000437D2" w:rsidP="000437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sz w:val="24"/>
          <w:szCs w:val="24"/>
        </w:rPr>
        <w:t>Послуги надаються згідно із Законом України «Про метрологію та метрологічну діяльність», Порядком проведення повірки законодавчо регульованих засобів вимірювальної техніки, що перебувають в експлуатації, та оформлення її результатів, затвердженим наказом Міністерства економічного розвитку і торгівлі України від 08.02.2016 № 193, відповідно до вимог чинного законодавства України та нормативної документації.</w:t>
      </w:r>
    </w:p>
    <w:p w14:paraId="0ECF65D3" w14:textId="77777777" w:rsidR="000437D2" w:rsidRP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0D18" w14:textId="77777777" w:rsidR="000437D2" w:rsidRPr="000437D2" w:rsidRDefault="000437D2" w:rsidP="000437D2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>Під час виконання договору про закупівлю Учасник повинен дотримуватись передбачених чинним законодавством України заходів із захисту довкілля</w:t>
      </w:r>
      <w:r w:rsidRPr="000437D2">
        <w:rPr>
          <w:rFonts w:ascii="Times New Roman" w:hAnsi="Times New Roman" w:cs="Times New Roman"/>
          <w:sz w:val="24"/>
          <w:szCs w:val="24"/>
        </w:rPr>
        <w:t>.</w:t>
      </w:r>
    </w:p>
    <w:p w14:paraId="293D2976" w14:textId="77777777" w:rsid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2146D" w14:textId="77777777" w:rsidR="00B308D5" w:rsidRDefault="00B308D5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662BB" w14:textId="77777777" w:rsidR="00B308D5" w:rsidRPr="000437D2" w:rsidRDefault="00B308D5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A3D4522" w14:textId="77777777" w:rsidR="00B308D5" w:rsidRDefault="00B308D5" w:rsidP="00B3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7A6FC7B6" w14:textId="77777777" w:rsidR="000437D2" w:rsidRP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37D2" w:rsidRPr="00043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D7739"/>
    <w:rsid w:val="002B72AC"/>
    <w:rsid w:val="0037124F"/>
    <w:rsid w:val="0053501A"/>
    <w:rsid w:val="00786B0C"/>
    <w:rsid w:val="00A37F45"/>
    <w:rsid w:val="00A52318"/>
    <w:rsid w:val="00B308D5"/>
    <w:rsid w:val="00C770DE"/>
    <w:rsid w:val="00CF7110"/>
    <w:rsid w:val="00D626B8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2648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10</cp:revision>
  <cp:lastPrinted>2023-03-13T11:36:00Z</cp:lastPrinted>
  <dcterms:created xsi:type="dcterms:W3CDTF">2022-11-02T07:29:00Z</dcterms:created>
  <dcterms:modified xsi:type="dcterms:W3CDTF">2023-03-13T11:36:00Z</dcterms:modified>
</cp:coreProperties>
</file>