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B426B2" w:rsidRDefault="00786B0C" w:rsidP="000437D2">
      <w:pPr>
        <w:spacing w:after="0" w:line="240" w:lineRule="auto"/>
        <w:jc w:val="center"/>
        <w:rPr>
          <w:rFonts w:ascii="Times New Roman" w:hAnsi="Times New Roman" w:cs="Times New Roman"/>
          <w:b/>
          <w:sz w:val="24"/>
          <w:szCs w:val="24"/>
          <w:highlight w:val="yellow"/>
        </w:rPr>
      </w:pPr>
      <w:r w:rsidRPr="00B426B2">
        <w:rPr>
          <w:rFonts w:ascii="Times New Roman" w:eastAsia="Roboto Condensed Light" w:hAnsi="Times New Roman" w:cs="Times New Roman"/>
          <w:b/>
          <w:color w:val="000000"/>
          <w:sz w:val="24"/>
          <w:szCs w:val="24"/>
          <w:lang w:val="ru-RU"/>
        </w:rPr>
        <w:t>ДЕРЖАВНА МИТНА СЛУЖБА УКРАЇНИ</w:t>
      </w:r>
      <w:r w:rsidRPr="00B426B2">
        <w:rPr>
          <w:rFonts w:ascii="Times New Roman" w:hAnsi="Times New Roman" w:cs="Times New Roman"/>
          <w:b/>
          <w:sz w:val="24"/>
          <w:szCs w:val="24"/>
          <w:highlight w:val="yellow"/>
        </w:rPr>
        <w:t xml:space="preserve"> </w:t>
      </w:r>
    </w:p>
    <w:p w14:paraId="37D32B35" w14:textId="4B5F0DF0" w:rsidR="002B72AC" w:rsidRPr="00B426B2" w:rsidRDefault="00786B0C" w:rsidP="000437D2">
      <w:pPr>
        <w:spacing w:after="0" w:line="240" w:lineRule="auto"/>
        <w:jc w:val="center"/>
        <w:rPr>
          <w:rFonts w:ascii="Times New Roman" w:hAnsi="Times New Roman" w:cs="Times New Roman"/>
          <w:b/>
          <w:sz w:val="24"/>
          <w:szCs w:val="24"/>
        </w:rPr>
      </w:pPr>
      <w:r w:rsidRPr="00B426B2">
        <w:rPr>
          <w:rFonts w:ascii="Times New Roman" w:hAnsi="Times New Roman" w:cs="Times New Roman"/>
          <w:b/>
          <w:sz w:val="24"/>
          <w:szCs w:val="24"/>
        </w:rPr>
        <w:t>ЗАПОРІЗЬКА МИТНИЦЯ</w:t>
      </w:r>
    </w:p>
    <w:p w14:paraId="35744304" w14:textId="77777777" w:rsidR="00786B0C" w:rsidRPr="00B426B2" w:rsidRDefault="00786B0C" w:rsidP="000437D2">
      <w:pPr>
        <w:spacing w:after="0" w:line="240" w:lineRule="auto"/>
        <w:jc w:val="center"/>
        <w:rPr>
          <w:rStyle w:val="rvts0"/>
          <w:rFonts w:ascii="Times New Roman" w:hAnsi="Times New Roman" w:cs="Times New Roman"/>
          <w:b/>
          <w:sz w:val="24"/>
          <w:szCs w:val="24"/>
        </w:rPr>
      </w:pPr>
    </w:p>
    <w:p w14:paraId="3B2D7303" w14:textId="77777777" w:rsidR="002B72AC" w:rsidRPr="00B426B2" w:rsidRDefault="002B72AC" w:rsidP="000437D2">
      <w:pPr>
        <w:spacing w:after="0" w:line="240" w:lineRule="auto"/>
        <w:jc w:val="center"/>
        <w:rPr>
          <w:rFonts w:ascii="Times New Roman" w:hAnsi="Times New Roman" w:cs="Times New Roman"/>
          <w:b/>
          <w:bCs/>
          <w:sz w:val="24"/>
          <w:szCs w:val="24"/>
        </w:rPr>
      </w:pPr>
      <w:r w:rsidRPr="00B426B2">
        <w:rPr>
          <w:rFonts w:ascii="Times New Roman" w:hAnsi="Times New Roman" w:cs="Times New Roman"/>
          <w:b/>
          <w:bCs/>
          <w:sz w:val="24"/>
          <w:szCs w:val="24"/>
        </w:rPr>
        <w:t xml:space="preserve">ОБҐРУНТУВАННЯ </w:t>
      </w:r>
    </w:p>
    <w:p w14:paraId="35D59310" w14:textId="3E03F161" w:rsidR="00786B0C" w:rsidRPr="00B426B2" w:rsidRDefault="002B72AC" w:rsidP="000437D2">
      <w:pPr>
        <w:spacing w:after="0" w:line="240" w:lineRule="auto"/>
        <w:jc w:val="center"/>
        <w:rPr>
          <w:rFonts w:ascii="Times New Roman" w:hAnsi="Times New Roman" w:cs="Times New Roman"/>
          <w:bCs/>
          <w:sz w:val="24"/>
          <w:szCs w:val="24"/>
        </w:rPr>
      </w:pPr>
      <w:r w:rsidRPr="00B426B2">
        <w:rPr>
          <w:rFonts w:ascii="Times New Roman" w:hAnsi="Times New Roman" w:cs="Times New Roman"/>
          <w:bCs/>
          <w:sz w:val="24"/>
          <w:szCs w:val="24"/>
        </w:rPr>
        <w:t xml:space="preserve">технічних та якісних характеристик </w:t>
      </w:r>
      <w:r w:rsidRPr="00B426B2">
        <w:rPr>
          <w:rFonts w:ascii="Times New Roman" w:hAnsi="Times New Roman" w:cs="Times New Roman"/>
          <w:b/>
          <w:bCs/>
          <w:sz w:val="24"/>
          <w:szCs w:val="24"/>
        </w:rPr>
        <w:t xml:space="preserve">закупівлі </w:t>
      </w:r>
      <w:r w:rsidR="000156B9" w:rsidRPr="00B426B2">
        <w:rPr>
          <w:rFonts w:ascii="Times New Roman" w:hAnsi="Times New Roman" w:cs="Times New Roman"/>
          <w:b/>
          <w:sz w:val="24"/>
          <w:szCs w:val="24"/>
        </w:rPr>
        <w:t xml:space="preserve">ДК 021:2015 (СPV): 50310000-1 – Технічне обслуговування і ремонт офісної техніки (Послуги з поточного ремонту та обслуговування комп’ютерної та організаційної техніки (Послуги по заправці картриджів)), </w:t>
      </w:r>
      <w:r w:rsidRPr="00B426B2">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B426B2" w:rsidRDefault="002B72AC" w:rsidP="000437D2">
      <w:pPr>
        <w:spacing w:after="0" w:line="240" w:lineRule="auto"/>
        <w:jc w:val="center"/>
        <w:rPr>
          <w:rStyle w:val="a4"/>
          <w:rFonts w:ascii="Times New Roman" w:hAnsi="Times New Roman" w:cs="Times New Roman"/>
          <w:bCs/>
          <w:sz w:val="24"/>
          <w:szCs w:val="24"/>
        </w:rPr>
      </w:pPr>
      <w:r w:rsidRPr="00B426B2">
        <w:rPr>
          <w:rStyle w:val="a4"/>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B426B2" w:rsidRDefault="00786B0C" w:rsidP="000437D2">
      <w:pPr>
        <w:spacing w:after="0" w:line="240" w:lineRule="auto"/>
        <w:jc w:val="center"/>
        <w:rPr>
          <w:rStyle w:val="a4"/>
          <w:rFonts w:ascii="Times New Roman" w:hAnsi="Times New Roman" w:cs="Times New Roman"/>
          <w:bCs/>
          <w:sz w:val="24"/>
          <w:szCs w:val="24"/>
        </w:rPr>
      </w:pPr>
    </w:p>
    <w:p w14:paraId="153AC5DE" w14:textId="734B19D0" w:rsidR="00786B0C" w:rsidRPr="00B426B2" w:rsidRDefault="00786B0C" w:rsidP="000437D2">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B426B2">
        <w:rPr>
          <w:rFonts w:ascii="Times New Roman" w:hAnsi="Times New Roman" w:cs="Times New Roman"/>
          <w:b/>
          <w:sz w:val="24"/>
          <w:szCs w:val="24"/>
          <w:u w:val="single"/>
        </w:rPr>
        <w:t>Найменування</w:t>
      </w:r>
      <w:r w:rsidRPr="00B426B2">
        <w:rPr>
          <w:rFonts w:ascii="Times New Roman" w:hAnsi="Times New Roman" w:cs="Times New Roman"/>
          <w:b/>
          <w:sz w:val="24"/>
          <w:szCs w:val="24"/>
        </w:rPr>
        <w:t xml:space="preserve">: </w:t>
      </w:r>
      <w:r w:rsidRPr="00B426B2">
        <w:rPr>
          <w:rFonts w:ascii="Times New Roman" w:hAnsi="Times New Roman" w:cs="Times New Roman"/>
          <w:sz w:val="24"/>
          <w:szCs w:val="24"/>
        </w:rPr>
        <w:t>Запорізька митниця</w:t>
      </w:r>
    </w:p>
    <w:p w14:paraId="0AC58ADA" w14:textId="19DAC033" w:rsidR="00786B0C" w:rsidRPr="00B426B2" w:rsidRDefault="00786B0C" w:rsidP="000437D2">
      <w:pPr>
        <w:tabs>
          <w:tab w:val="left" w:pos="0"/>
          <w:tab w:val="left" w:pos="284"/>
          <w:tab w:val="left" w:pos="360"/>
        </w:tabs>
        <w:spacing w:after="0" w:line="240" w:lineRule="auto"/>
        <w:ind w:hanging="11"/>
        <w:jc w:val="both"/>
        <w:rPr>
          <w:rFonts w:ascii="Times New Roman" w:hAnsi="Times New Roman" w:cs="Times New Roman"/>
          <w:b/>
          <w:sz w:val="24"/>
          <w:szCs w:val="24"/>
        </w:rPr>
      </w:pPr>
      <w:r w:rsidRPr="00B426B2">
        <w:rPr>
          <w:rFonts w:ascii="Times New Roman" w:hAnsi="Times New Roman" w:cs="Times New Roman"/>
          <w:b/>
          <w:bCs/>
          <w:sz w:val="24"/>
          <w:szCs w:val="24"/>
          <w:u w:val="single"/>
        </w:rPr>
        <w:t>Код за ЄДРПОУ</w:t>
      </w:r>
      <w:r w:rsidRPr="00B426B2">
        <w:rPr>
          <w:rFonts w:ascii="Times New Roman" w:hAnsi="Times New Roman" w:cs="Times New Roman"/>
          <w:b/>
          <w:bCs/>
          <w:sz w:val="24"/>
          <w:szCs w:val="24"/>
        </w:rPr>
        <w:t>:</w:t>
      </w:r>
      <w:r w:rsidRPr="00B426B2">
        <w:rPr>
          <w:rFonts w:ascii="Times New Roman" w:hAnsi="Times New Roman" w:cs="Times New Roman"/>
          <w:b/>
          <w:sz w:val="24"/>
          <w:szCs w:val="24"/>
        </w:rPr>
        <w:t xml:space="preserve"> </w:t>
      </w:r>
      <w:r w:rsidRPr="00B426B2">
        <w:rPr>
          <w:rFonts w:ascii="Times New Roman" w:eastAsia="Tahoma" w:hAnsi="Times New Roman" w:cs="Times New Roman"/>
          <w:color w:val="00000A"/>
          <w:kern w:val="3"/>
          <w:sz w:val="24"/>
          <w:szCs w:val="24"/>
          <w:lang w:eastAsia="zh-CN" w:bidi="hi-IN"/>
        </w:rPr>
        <w:t>44005647</w:t>
      </w:r>
    </w:p>
    <w:p w14:paraId="576C7F52" w14:textId="21CFCD4B" w:rsidR="00786B0C" w:rsidRPr="00B426B2" w:rsidRDefault="00786B0C" w:rsidP="000437D2">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B426B2">
        <w:rPr>
          <w:rFonts w:ascii="Times New Roman" w:hAnsi="Times New Roman" w:cs="Times New Roman"/>
          <w:b/>
          <w:bCs/>
          <w:sz w:val="24"/>
          <w:szCs w:val="24"/>
          <w:u w:val="single"/>
        </w:rPr>
        <w:t>Місцезнаходження</w:t>
      </w:r>
      <w:r w:rsidRPr="00B426B2">
        <w:rPr>
          <w:rFonts w:ascii="Times New Roman" w:hAnsi="Times New Roman" w:cs="Times New Roman"/>
          <w:b/>
          <w:bCs/>
          <w:sz w:val="24"/>
          <w:szCs w:val="24"/>
        </w:rPr>
        <w:t xml:space="preserve">: </w:t>
      </w:r>
      <w:r w:rsidRPr="00B426B2">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B426B2">
        <w:rPr>
          <w:rFonts w:ascii="Times New Roman" w:eastAsia="Tahoma" w:hAnsi="Times New Roman" w:cs="Times New Roman"/>
          <w:color w:val="00000A"/>
          <w:kern w:val="3"/>
          <w:sz w:val="24"/>
          <w:szCs w:val="24"/>
          <w:lang w:eastAsia="zh-CN" w:bidi="hi-IN"/>
        </w:rPr>
        <w:t>Синенка</w:t>
      </w:r>
      <w:proofErr w:type="spellEnd"/>
      <w:r w:rsidRPr="00B426B2">
        <w:rPr>
          <w:rFonts w:ascii="Times New Roman" w:eastAsia="Tahoma" w:hAnsi="Times New Roman" w:cs="Times New Roman"/>
          <w:color w:val="00000A"/>
          <w:kern w:val="3"/>
          <w:sz w:val="24"/>
          <w:szCs w:val="24"/>
          <w:lang w:eastAsia="zh-CN" w:bidi="hi-IN"/>
        </w:rPr>
        <w:t>, буд.12.</w:t>
      </w:r>
    </w:p>
    <w:p w14:paraId="785D5A7B" w14:textId="1655D6B0" w:rsidR="00786B0C" w:rsidRPr="00B426B2" w:rsidRDefault="00786B0C" w:rsidP="000437D2">
      <w:pPr>
        <w:shd w:val="clear" w:color="auto" w:fill="FFFFFF"/>
        <w:spacing w:after="0" w:line="240" w:lineRule="auto"/>
        <w:jc w:val="both"/>
        <w:rPr>
          <w:rFonts w:ascii="Times New Roman" w:hAnsi="Times New Roman" w:cs="Times New Roman"/>
          <w:color w:val="000000"/>
          <w:sz w:val="24"/>
          <w:szCs w:val="24"/>
        </w:rPr>
      </w:pPr>
      <w:r w:rsidRPr="00B426B2">
        <w:rPr>
          <w:rFonts w:ascii="Times New Roman" w:hAnsi="Times New Roman" w:cs="Times New Roman"/>
          <w:b/>
          <w:color w:val="000000"/>
          <w:sz w:val="24"/>
          <w:szCs w:val="24"/>
          <w:u w:val="single"/>
        </w:rPr>
        <w:t>Категорія:</w:t>
      </w:r>
      <w:r w:rsidRPr="00B426B2">
        <w:rPr>
          <w:rFonts w:ascii="Times New Roman" w:hAnsi="Times New Roman" w:cs="Times New Roman"/>
          <w:b/>
          <w:color w:val="000000"/>
          <w:sz w:val="24"/>
          <w:szCs w:val="24"/>
        </w:rPr>
        <w:t xml:space="preserve"> </w:t>
      </w:r>
      <w:r w:rsidRPr="00B426B2">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B426B2" w:rsidRDefault="00FA4BBA" w:rsidP="000437D2">
      <w:pPr>
        <w:shd w:val="clear" w:color="auto" w:fill="FFFFFF"/>
        <w:spacing w:after="0" w:line="240" w:lineRule="auto"/>
        <w:jc w:val="both"/>
        <w:rPr>
          <w:rFonts w:ascii="Times New Roman" w:hAnsi="Times New Roman" w:cs="Times New Roman"/>
          <w:color w:val="000000"/>
          <w:sz w:val="24"/>
          <w:szCs w:val="24"/>
        </w:rPr>
      </w:pPr>
    </w:p>
    <w:p w14:paraId="59DBB133" w14:textId="5695B04E" w:rsidR="002B72AC" w:rsidRPr="00B426B2" w:rsidRDefault="002B72AC" w:rsidP="000437D2">
      <w:pPr>
        <w:spacing w:after="0" w:line="240" w:lineRule="auto"/>
        <w:jc w:val="both"/>
        <w:rPr>
          <w:rFonts w:ascii="Times New Roman" w:hAnsi="Times New Roman" w:cs="Times New Roman"/>
          <w:bCs/>
          <w:sz w:val="24"/>
          <w:szCs w:val="24"/>
        </w:rPr>
      </w:pPr>
      <w:r w:rsidRPr="00B426B2">
        <w:rPr>
          <w:rFonts w:ascii="Times New Roman" w:eastAsia="Times New Roman" w:hAnsi="Times New Roman" w:cs="Times New Roman"/>
          <w:b/>
          <w:bCs/>
          <w:iCs/>
          <w:color w:val="000000"/>
          <w:sz w:val="24"/>
          <w:szCs w:val="24"/>
          <w:u w:val="single"/>
        </w:rPr>
        <w:t xml:space="preserve">Назва предмета закупівлі </w:t>
      </w:r>
      <w:r w:rsidRPr="00B426B2">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426B2">
        <w:rPr>
          <w:rFonts w:ascii="Times New Roman" w:hAnsi="Times New Roman" w:cs="Times New Roman"/>
          <w:sz w:val="24"/>
          <w:szCs w:val="24"/>
        </w:rPr>
        <w:t xml:space="preserve"> </w:t>
      </w:r>
      <w:r w:rsidR="000156B9" w:rsidRPr="00B426B2">
        <w:rPr>
          <w:rFonts w:ascii="Times New Roman" w:hAnsi="Times New Roman" w:cs="Times New Roman"/>
          <w:b/>
          <w:sz w:val="24"/>
          <w:szCs w:val="24"/>
        </w:rPr>
        <w:t>ДК 021:2015 (СPV): 50310000-1 – Технічне обслуговування і ремонт офісної техніки (Послуги з поточного ремонту та обслуговування комп’ютерної та організаційної техніки (Послуги по заправці картриджів)).</w:t>
      </w:r>
    </w:p>
    <w:p w14:paraId="42871908" w14:textId="77777777" w:rsidR="00FA4BBA" w:rsidRPr="00B426B2" w:rsidRDefault="00FA4BBA" w:rsidP="000437D2">
      <w:pPr>
        <w:spacing w:after="0" w:line="240" w:lineRule="auto"/>
        <w:jc w:val="both"/>
        <w:rPr>
          <w:rFonts w:ascii="Times New Roman" w:hAnsi="Times New Roman" w:cs="Times New Roman"/>
          <w:b/>
          <w:bCs/>
          <w:sz w:val="24"/>
          <w:szCs w:val="24"/>
        </w:rPr>
      </w:pPr>
    </w:p>
    <w:p w14:paraId="5C29E717" w14:textId="693B00A1" w:rsidR="002B72AC" w:rsidRPr="00B426B2" w:rsidRDefault="002B72AC" w:rsidP="000437D2">
      <w:pPr>
        <w:spacing w:after="0" w:line="240" w:lineRule="auto"/>
        <w:jc w:val="both"/>
        <w:rPr>
          <w:rFonts w:ascii="Times New Roman" w:hAnsi="Times New Roman" w:cs="Times New Roman"/>
          <w:b/>
          <w:sz w:val="24"/>
          <w:szCs w:val="24"/>
        </w:rPr>
      </w:pPr>
      <w:r w:rsidRPr="00B426B2">
        <w:rPr>
          <w:rFonts w:ascii="Times New Roman" w:hAnsi="Times New Roman" w:cs="Times New Roman"/>
          <w:b/>
          <w:sz w:val="24"/>
          <w:szCs w:val="24"/>
        </w:rPr>
        <w:t>Вид та ідентифікатор процедури закупівлі</w:t>
      </w:r>
      <w:r w:rsidRPr="00B426B2">
        <w:rPr>
          <w:rFonts w:ascii="Times New Roman" w:hAnsi="Times New Roman" w:cs="Times New Roman"/>
          <w:b/>
          <w:bCs/>
          <w:sz w:val="24"/>
          <w:szCs w:val="24"/>
        </w:rPr>
        <w:t>:</w:t>
      </w:r>
      <w:r w:rsidRPr="00B426B2">
        <w:rPr>
          <w:rFonts w:ascii="Times New Roman" w:hAnsi="Times New Roman" w:cs="Times New Roman"/>
          <w:sz w:val="24"/>
          <w:szCs w:val="24"/>
        </w:rPr>
        <w:t xml:space="preserve"> </w:t>
      </w:r>
      <w:r w:rsidR="00786B0C" w:rsidRPr="00B426B2">
        <w:rPr>
          <w:rFonts w:ascii="Times New Roman" w:hAnsi="Times New Roman" w:cs="Times New Roman"/>
          <w:sz w:val="24"/>
          <w:szCs w:val="24"/>
        </w:rPr>
        <w:t>відкриті торги з Особливостями</w:t>
      </w:r>
      <w:r w:rsidR="0053501A" w:rsidRPr="00B426B2">
        <w:rPr>
          <w:rFonts w:ascii="Times New Roman" w:hAnsi="Times New Roman" w:cs="Times New Roman"/>
          <w:sz w:val="24"/>
          <w:szCs w:val="24"/>
        </w:rPr>
        <w:t xml:space="preserve">, </w:t>
      </w:r>
      <w:proofErr w:type="spellStart"/>
      <w:r w:rsidR="0053501A" w:rsidRPr="00B426B2">
        <w:rPr>
          <w:rFonts w:ascii="Times New Roman" w:hAnsi="Times New Roman" w:cs="Times New Roman"/>
          <w:sz w:val="24"/>
          <w:szCs w:val="24"/>
        </w:rPr>
        <w:t>ід</w:t>
      </w:r>
      <w:proofErr w:type="spellEnd"/>
      <w:r w:rsidR="0053501A" w:rsidRPr="00B426B2">
        <w:rPr>
          <w:rFonts w:ascii="Times New Roman" w:hAnsi="Times New Roman" w:cs="Times New Roman"/>
          <w:sz w:val="24"/>
          <w:szCs w:val="24"/>
        </w:rPr>
        <w:t>.</w:t>
      </w:r>
      <w:r w:rsidR="00A37F45" w:rsidRPr="00B426B2">
        <w:rPr>
          <w:rFonts w:ascii="Times New Roman" w:hAnsi="Times New Roman" w:cs="Times New Roman"/>
          <w:sz w:val="24"/>
          <w:szCs w:val="24"/>
        </w:rPr>
        <w:t xml:space="preserve"> </w:t>
      </w:r>
      <w:r w:rsidR="000156B9" w:rsidRPr="00B426B2">
        <w:rPr>
          <w:rFonts w:ascii="Times New Roman" w:hAnsi="Times New Roman" w:cs="Times New Roman"/>
          <w:b/>
          <w:sz w:val="24"/>
          <w:szCs w:val="24"/>
        </w:rPr>
        <w:t xml:space="preserve">№ </w:t>
      </w:r>
      <w:r w:rsidR="00A37F45" w:rsidRPr="00B426B2">
        <w:rPr>
          <w:rFonts w:ascii="Times New Roman" w:hAnsi="Times New Roman" w:cs="Times New Roman"/>
          <w:b/>
          <w:sz w:val="24"/>
          <w:szCs w:val="24"/>
          <w:lang w:val="en-US"/>
        </w:rPr>
        <w:t>UA</w:t>
      </w:r>
      <w:r w:rsidR="00A37F45" w:rsidRPr="00B426B2">
        <w:rPr>
          <w:rFonts w:ascii="Times New Roman" w:hAnsi="Times New Roman" w:cs="Times New Roman"/>
          <w:b/>
          <w:sz w:val="24"/>
          <w:szCs w:val="24"/>
        </w:rPr>
        <w:t>-2022-1</w:t>
      </w:r>
      <w:r w:rsidR="000156B9" w:rsidRPr="00B426B2">
        <w:rPr>
          <w:rFonts w:ascii="Times New Roman" w:hAnsi="Times New Roman" w:cs="Times New Roman"/>
          <w:b/>
          <w:sz w:val="24"/>
          <w:szCs w:val="24"/>
        </w:rPr>
        <w:t>2</w:t>
      </w:r>
      <w:r w:rsidR="00A37F45" w:rsidRPr="00B426B2">
        <w:rPr>
          <w:rFonts w:ascii="Times New Roman" w:hAnsi="Times New Roman" w:cs="Times New Roman"/>
          <w:b/>
          <w:sz w:val="24"/>
          <w:szCs w:val="24"/>
        </w:rPr>
        <w:t>-</w:t>
      </w:r>
      <w:r w:rsidR="000156B9" w:rsidRPr="00B426B2">
        <w:rPr>
          <w:rFonts w:ascii="Times New Roman" w:hAnsi="Times New Roman" w:cs="Times New Roman"/>
          <w:b/>
          <w:sz w:val="24"/>
          <w:szCs w:val="24"/>
        </w:rPr>
        <w:t>02</w:t>
      </w:r>
      <w:r w:rsidR="00A37F45" w:rsidRPr="00B426B2">
        <w:rPr>
          <w:rFonts w:ascii="Times New Roman" w:hAnsi="Times New Roman" w:cs="Times New Roman"/>
          <w:b/>
          <w:sz w:val="24"/>
          <w:szCs w:val="24"/>
        </w:rPr>
        <w:t>-00</w:t>
      </w:r>
      <w:r w:rsidR="000156B9" w:rsidRPr="00B426B2">
        <w:rPr>
          <w:rFonts w:ascii="Times New Roman" w:hAnsi="Times New Roman" w:cs="Times New Roman"/>
          <w:b/>
          <w:sz w:val="24"/>
          <w:szCs w:val="24"/>
        </w:rPr>
        <w:t>3469</w:t>
      </w:r>
      <w:r w:rsidR="00A37F45" w:rsidRPr="00B426B2">
        <w:rPr>
          <w:rFonts w:ascii="Times New Roman" w:hAnsi="Times New Roman" w:cs="Times New Roman"/>
          <w:b/>
          <w:sz w:val="24"/>
          <w:szCs w:val="24"/>
        </w:rPr>
        <w:t>-</w:t>
      </w:r>
      <w:r w:rsidR="00A37F45" w:rsidRPr="00B426B2">
        <w:rPr>
          <w:rFonts w:ascii="Times New Roman" w:hAnsi="Times New Roman" w:cs="Times New Roman"/>
          <w:b/>
          <w:sz w:val="24"/>
          <w:szCs w:val="24"/>
          <w:lang w:val="en-US"/>
        </w:rPr>
        <w:t>a</w:t>
      </w:r>
      <w:r w:rsidRPr="00B426B2">
        <w:rPr>
          <w:rFonts w:ascii="Times New Roman" w:hAnsi="Times New Roman" w:cs="Times New Roman"/>
          <w:b/>
          <w:sz w:val="24"/>
          <w:szCs w:val="24"/>
        </w:rPr>
        <w:t>.</w:t>
      </w:r>
    </w:p>
    <w:p w14:paraId="53D82AD0" w14:textId="77777777" w:rsidR="00FA4BBA" w:rsidRPr="00B426B2" w:rsidRDefault="00FA4BBA" w:rsidP="000437D2">
      <w:pPr>
        <w:spacing w:after="0" w:line="240" w:lineRule="auto"/>
        <w:jc w:val="both"/>
        <w:rPr>
          <w:rFonts w:ascii="Times New Roman" w:hAnsi="Times New Roman" w:cs="Times New Roman"/>
          <w:sz w:val="24"/>
          <w:szCs w:val="24"/>
        </w:rPr>
      </w:pPr>
    </w:p>
    <w:p w14:paraId="4E9336F8" w14:textId="0C867655" w:rsidR="002B72AC" w:rsidRPr="00B426B2" w:rsidRDefault="002B72AC" w:rsidP="000437D2">
      <w:pPr>
        <w:spacing w:after="0" w:line="240" w:lineRule="auto"/>
        <w:jc w:val="both"/>
        <w:rPr>
          <w:rFonts w:ascii="Times New Roman" w:eastAsia="Calibri" w:hAnsi="Times New Roman" w:cs="Times New Roman"/>
          <w:sz w:val="24"/>
          <w:szCs w:val="24"/>
        </w:rPr>
      </w:pPr>
      <w:r w:rsidRPr="00B426B2">
        <w:rPr>
          <w:rFonts w:ascii="Times New Roman" w:hAnsi="Times New Roman" w:cs="Times New Roman"/>
          <w:b/>
          <w:sz w:val="24"/>
          <w:szCs w:val="24"/>
        </w:rPr>
        <w:t>Очікувана вартість та обґрунтування очікуваної вартості предмета закупівлі</w:t>
      </w:r>
      <w:r w:rsidRPr="00B426B2">
        <w:rPr>
          <w:rFonts w:ascii="Times New Roman" w:hAnsi="Times New Roman" w:cs="Times New Roman"/>
          <w:b/>
          <w:bCs/>
          <w:sz w:val="24"/>
          <w:szCs w:val="24"/>
        </w:rPr>
        <w:t>:</w:t>
      </w:r>
      <w:r w:rsidRPr="00B426B2">
        <w:rPr>
          <w:rFonts w:ascii="Times New Roman" w:hAnsi="Times New Roman" w:cs="Times New Roman"/>
          <w:sz w:val="24"/>
          <w:szCs w:val="24"/>
        </w:rPr>
        <w:t xml:space="preserve"> </w:t>
      </w:r>
      <w:r w:rsidR="000156B9" w:rsidRPr="00B426B2">
        <w:rPr>
          <w:rFonts w:ascii="Times New Roman" w:hAnsi="Times New Roman" w:cs="Times New Roman"/>
          <w:b/>
          <w:color w:val="000000"/>
          <w:sz w:val="24"/>
          <w:szCs w:val="24"/>
        </w:rPr>
        <w:t xml:space="preserve">9 700,00 грн. з ПДВ (Дев’ять тисяч сімсот гривень 00 </w:t>
      </w:r>
      <w:proofErr w:type="spellStart"/>
      <w:r w:rsidR="000156B9" w:rsidRPr="00B426B2">
        <w:rPr>
          <w:rFonts w:ascii="Times New Roman" w:hAnsi="Times New Roman" w:cs="Times New Roman"/>
          <w:b/>
          <w:color w:val="000000"/>
          <w:sz w:val="24"/>
          <w:szCs w:val="24"/>
        </w:rPr>
        <w:t>копiйок</w:t>
      </w:r>
      <w:proofErr w:type="spellEnd"/>
      <w:r w:rsidR="000156B9" w:rsidRPr="00B426B2">
        <w:rPr>
          <w:rFonts w:ascii="Times New Roman" w:hAnsi="Times New Roman" w:cs="Times New Roman"/>
          <w:b/>
          <w:color w:val="000000"/>
          <w:sz w:val="24"/>
          <w:szCs w:val="24"/>
        </w:rPr>
        <w:t>) з ПДВ</w:t>
      </w:r>
      <w:r w:rsidR="000437D2" w:rsidRPr="00B426B2">
        <w:rPr>
          <w:rFonts w:ascii="Times New Roman" w:hAnsi="Times New Roman" w:cs="Times New Roman"/>
          <w:color w:val="000000"/>
          <w:sz w:val="24"/>
          <w:szCs w:val="24"/>
        </w:rPr>
        <w:t xml:space="preserve">. </w:t>
      </w:r>
      <w:r w:rsidRPr="00B426B2">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B426B2">
        <w:rPr>
          <w:rFonts w:ascii="Times New Roman" w:hAnsi="Times New Roman" w:cs="Times New Roman"/>
          <w:sz w:val="24"/>
          <w:szCs w:val="24"/>
        </w:rPr>
        <w:t xml:space="preserve"> </w:t>
      </w:r>
      <w:r w:rsidRPr="00B426B2">
        <w:rPr>
          <w:rFonts w:ascii="Times New Roman" w:eastAsia="Calibri"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26EF3E69" w14:textId="77777777" w:rsidR="00FA4BBA" w:rsidRPr="00B426B2" w:rsidRDefault="00FA4BBA" w:rsidP="000437D2">
      <w:pPr>
        <w:spacing w:after="0" w:line="240" w:lineRule="auto"/>
        <w:jc w:val="both"/>
        <w:rPr>
          <w:rFonts w:ascii="Times New Roman" w:eastAsia="Calibri" w:hAnsi="Times New Roman" w:cs="Times New Roman"/>
          <w:sz w:val="24"/>
          <w:szCs w:val="24"/>
        </w:rPr>
      </w:pPr>
    </w:p>
    <w:p w14:paraId="14A58F76" w14:textId="33181909" w:rsidR="002B72AC" w:rsidRPr="00B426B2" w:rsidRDefault="002B72AC" w:rsidP="000437D2">
      <w:pPr>
        <w:spacing w:after="0" w:line="240" w:lineRule="auto"/>
        <w:jc w:val="both"/>
        <w:rPr>
          <w:rFonts w:ascii="Times New Roman" w:hAnsi="Times New Roman" w:cs="Times New Roman"/>
          <w:sz w:val="24"/>
          <w:szCs w:val="24"/>
        </w:rPr>
      </w:pPr>
      <w:r w:rsidRPr="00B426B2">
        <w:rPr>
          <w:rFonts w:ascii="Times New Roman" w:hAnsi="Times New Roman" w:cs="Times New Roman"/>
          <w:b/>
          <w:sz w:val="24"/>
          <w:szCs w:val="24"/>
        </w:rPr>
        <w:t xml:space="preserve">Обґрунтування технічних та якісних характеристик предмета закупівлі. </w:t>
      </w:r>
      <w:r w:rsidRPr="00B426B2">
        <w:rPr>
          <w:rFonts w:ascii="Times New Roman" w:hAnsi="Times New Roman" w:cs="Times New Roman"/>
          <w:sz w:val="24"/>
          <w:szCs w:val="24"/>
        </w:rPr>
        <w:t xml:space="preserve">Термін </w:t>
      </w:r>
      <w:r w:rsidR="00B426B2" w:rsidRPr="00B426B2">
        <w:rPr>
          <w:rFonts w:ascii="Times New Roman" w:hAnsi="Times New Roman" w:cs="Times New Roman"/>
          <w:sz w:val="24"/>
          <w:szCs w:val="24"/>
        </w:rPr>
        <w:t xml:space="preserve">надання послуг </w:t>
      </w:r>
      <w:r w:rsidRPr="00B426B2">
        <w:rPr>
          <w:rFonts w:ascii="Times New Roman" w:hAnsi="Times New Roman" w:cs="Times New Roman"/>
          <w:sz w:val="24"/>
          <w:szCs w:val="24"/>
        </w:rPr>
        <w:t xml:space="preserve">— з </w:t>
      </w:r>
      <w:r w:rsidR="0053501A" w:rsidRPr="00B426B2">
        <w:rPr>
          <w:rFonts w:ascii="Times New Roman" w:hAnsi="Times New Roman" w:cs="Times New Roman"/>
          <w:sz w:val="24"/>
          <w:szCs w:val="24"/>
        </w:rPr>
        <w:t>дати укладання договору</w:t>
      </w:r>
      <w:r w:rsidRPr="00B426B2">
        <w:rPr>
          <w:rFonts w:ascii="Times New Roman" w:hAnsi="Times New Roman" w:cs="Times New Roman"/>
          <w:sz w:val="24"/>
          <w:szCs w:val="24"/>
        </w:rPr>
        <w:t xml:space="preserve"> по </w:t>
      </w:r>
      <w:r w:rsidR="0053501A" w:rsidRPr="00B426B2">
        <w:rPr>
          <w:rFonts w:ascii="Times New Roman" w:hAnsi="Times New Roman" w:cs="Times New Roman"/>
          <w:sz w:val="24"/>
          <w:szCs w:val="24"/>
        </w:rPr>
        <w:t>31.12.2022</w:t>
      </w:r>
      <w:r w:rsidRPr="00B426B2">
        <w:rPr>
          <w:rFonts w:ascii="Times New Roman" w:hAnsi="Times New Roman" w:cs="Times New Roman"/>
          <w:sz w:val="24"/>
          <w:szCs w:val="24"/>
        </w:rPr>
        <w:t xml:space="preserve">р. </w:t>
      </w:r>
    </w:p>
    <w:p w14:paraId="2E7D6EF9" w14:textId="231F8A0B" w:rsidR="002B72AC" w:rsidRPr="00B426B2" w:rsidRDefault="002B72AC" w:rsidP="000437D2">
      <w:pPr>
        <w:spacing w:after="0" w:line="240" w:lineRule="auto"/>
        <w:jc w:val="both"/>
        <w:rPr>
          <w:rFonts w:ascii="Times New Roman" w:hAnsi="Times New Roman" w:cs="Times New Roman"/>
          <w:sz w:val="24"/>
          <w:szCs w:val="24"/>
        </w:rPr>
      </w:pPr>
      <w:r w:rsidRPr="00B426B2">
        <w:rPr>
          <w:rFonts w:ascii="Times New Roman" w:hAnsi="Times New Roman" w:cs="Times New Roman"/>
          <w:sz w:val="24"/>
          <w:szCs w:val="24"/>
        </w:rPr>
        <w:t xml:space="preserve">Якісні та технічні характеристики </w:t>
      </w:r>
      <w:r w:rsidR="0053501A" w:rsidRPr="00B426B2">
        <w:rPr>
          <w:rFonts w:ascii="Times New Roman" w:hAnsi="Times New Roman" w:cs="Times New Roman"/>
          <w:sz w:val="24"/>
          <w:szCs w:val="24"/>
        </w:rPr>
        <w:t>предмета закупівлі</w:t>
      </w:r>
      <w:r w:rsidRPr="00B426B2">
        <w:rPr>
          <w:rFonts w:ascii="Times New Roman" w:hAnsi="Times New Roman" w:cs="Times New Roman"/>
          <w:sz w:val="24"/>
          <w:szCs w:val="24"/>
        </w:rPr>
        <w:t xml:space="preserve"> визначені з урахуванням реальних потреб </w:t>
      </w:r>
      <w:r w:rsidR="0053501A" w:rsidRPr="00B426B2">
        <w:rPr>
          <w:rFonts w:ascii="Times New Roman" w:hAnsi="Times New Roman" w:cs="Times New Roman"/>
          <w:sz w:val="24"/>
          <w:szCs w:val="24"/>
        </w:rPr>
        <w:t>митниці</w:t>
      </w:r>
      <w:r w:rsidRPr="00B426B2">
        <w:rPr>
          <w:rFonts w:ascii="Times New Roman" w:hAnsi="Times New Roman" w:cs="Times New Roman"/>
          <w:sz w:val="24"/>
          <w:szCs w:val="24"/>
        </w:rPr>
        <w:t xml:space="preserve"> та оптимального співвідношення ціни та якості. </w:t>
      </w:r>
    </w:p>
    <w:p w14:paraId="187CB5D0" w14:textId="433A1B9C" w:rsidR="00FA4BBA" w:rsidRPr="00B426B2" w:rsidRDefault="002B72AC" w:rsidP="000437D2">
      <w:pPr>
        <w:spacing w:after="0" w:line="240" w:lineRule="auto"/>
        <w:jc w:val="both"/>
        <w:rPr>
          <w:rFonts w:ascii="Times New Roman" w:hAnsi="Times New Roman" w:cs="Times New Roman"/>
          <w:sz w:val="24"/>
          <w:szCs w:val="24"/>
        </w:rPr>
      </w:pPr>
      <w:r w:rsidRPr="00B426B2">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129096C4" w14:textId="1B01BE37" w:rsidR="000437D2" w:rsidRPr="00B426B2" w:rsidRDefault="000437D2" w:rsidP="000437D2">
      <w:pPr>
        <w:pStyle w:val="1"/>
        <w:tabs>
          <w:tab w:val="center" w:pos="567"/>
          <w:tab w:val="center" w:pos="851"/>
          <w:tab w:val="center" w:pos="1134"/>
          <w:tab w:val="left" w:pos="2977"/>
          <w:tab w:val="left" w:pos="3052"/>
          <w:tab w:val="left" w:pos="3119"/>
          <w:tab w:val="left" w:pos="3402"/>
        </w:tabs>
        <w:ind w:left="360"/>
        <w:jc w:val="center"/>
        <w:rPr>
          <w:b/>
          <w:bCs/>
        </w:rPr>
      </w:pPr>
      <w:r w:rsidRPr="00B426B2">
        <w:rPr>
          <w:b/>
          <w:bCs/>
        </w:rPr>
        <w:t>Технічні вимоги надання послуг</w:t>
      </w:r>
    </w:p>
    <w:p w14:paraId="359A2F20" w14:textId="79BDB3B0" w:rsidR="00B426B2" w:rsidRPr="00B426B2" w:rsidRDefault="00B426B2" w:rsidP="00B426B2">
      <w:pPr>
        <w:pStyle w:val="a"/>
        <w:spacing w:before="0" w:after="0"/>
      </w:pPr>
      <w:r w:rsidRPr="00B426B2">
        <w:t xml:space="preserve">Послуги надаються Учасником (Виконавцем) за переліком та обсягами, зазначеними у таблиці, за заявкою Замовника, надаються Учасником (Виконавцем) після надання Замовником в усній чи письмовій формі (лист) відповідної заявки. </w:t>
      </w:r>
    </w:p>
    <w:p w14:paraId="770EC1C1" w14:textId="77777777" w:rsidR="00B426B2" w:rsidRPr="00B426B2" w:rsidRDefault="00B426B2" w:rsidP="00B426B2">
      <w:pPr>
        <w:pStyle w:val="a"/>
        <w:numPr>
          <w:ilvl w:val="1"/>
          <w:numId w:val="4"/>
        </w:numPr>
        <w:spacing w:before="0" w:after="0"/>
      </w:pPr>
      <w:r w:rsidRPr="00B426B2">
        <w:t>Заявка Замовника в усній формі подається представником Замовника шляхом телефонного дзвінка до представника Учасника (Виконавця) за його контактним номером.</w:t>
      </w:r>
    </w:p>
    <w:p w14:paraId="60A566CF" w14:textId="77777777" w:rsidR="00B426B2" w:rsidRPr="00B426B2" w:rsidRDefault="00B426B2" w:rsidP="00B426B2">
      <w:pPr>
        <w:pStyle w:val="a"/>
        <w:numPr>
          <w:ilvl w:val="1"/>
          <w:numId w:val="4"/>
        </w:numPr>
        <w:spacing w:before="0" w:after="0"/>
      </w:pPr>
      <w:r w:rsidRPr="00B426B2">
        <w:t>Заявка Замовника у письмовій формі (лист) подається Учаснику (Виконавцю) в оригіналі або через мережу електронного зв’язку (Інтернет). Після отримання заявки Учасник (Виконавець) зобов’язаний підтвердити її отримання протягом одного робочого дня.</w:t>
      </w:r>
    </w:p>
    <w:p w14:paraId="4465EE63" w14:textId="7DA3632A" w:rsidR="00B426B2" w:rsidRPr="00B426B2" w:rsidRDefault="00B426B2" w:rsidP="00B426B2">
      <w:pPr>
        <w:pStyle w:val="a"/>
        <w:numPr>
          <w:ilvl w:val="0"/>
          <w:numId w:val="0"/>
        </w:numPr>
        <w:spacing w:before="0" w:after="0"/>
        <w:ind w:firstLine="708"/>
      </w:pPr>
      <w:r w:rsidRPr="00B426B2">
        <w:t>У заявці повинно бути вказано: найменування офісної техніки та кількість послуг, згідно зі специфікацією (Таблиця).</w:t>
      </w:r>
    </w:p>
    <w:p w14:paraId="157727FB" w14:textId="77777777" w:rsidR="00B426B2" w:rsidRPr="00B426B2" w:rsidRDefault="00B426B2" w:rsidP="00B426B2">
      <w:pPr>
        <w:pStyle w:val="a"/>
        <w:numPr>
          <w:ilvl w:val="0"/>
          <w:numId w:val="0"/>
        </w:numPr>
        <w:spacing w:before="0" w:after="0"/>
        <w:ind w:firstLine="709"/>
      </w:pPr>
      <w:r w:rsidRPr="00B426B2">
        <w:lastRenderedPageBreak/>
        <w:t>Відповідальність за достовірність інформації, яка вказується у заявці, несе представник Замовника.</w:t>
      </w:r>
    </w:p>
    <w:p w14:paraId="17457DC3" w14:textId="77777777" w:rsidR="00B426B2" w:rsidRPr="00B426B2" w:rsidRDefault="00B426B2" w:rsidP="00B426B2">
      <w:pPr>
        <w:pStyle w:val="a"/>
        <w:numPr>
          <w:ilvl w:val="0"/>
          <w:numId w:val="0"/>
        </w:numPr>
        <w:spacing w:before="0" w:after="0"/>
        <w:ind w:firstLine="709"/>
      </w:pPr>
      <w:r w:rsidRPr="00B426B2">
        <w:t xml:space="preserve">Заявка представника Замовника може бути відмінена представником Замовника, що у такому випадку не дає підстави Учаснику (Виконавцю) для надання послуг, зазначених у заявці. Відміна заявки здійснюється представником Замовника в порядку, встановленому для подання заявки </w:t>
      </w:r>
      <w:r w:rsidRPr="00B426B2">
        <w:rPr>
          <w:lang w:val="ru-RU"/>
        </w:rPr>
        <w:t xml:space="preserve">(пункт 1.1 </w:t>
      </w:r>
      <w:proofErr w:type="spellStart"/>
      <w:r w:rsidRPr="00B426B2">
        <w:rPr>
          <w:lang w:val="ru-RU"/>
        </w:rPr>
        <w:t>або</w:t>
      </w:r>
      <w:proofErr w:type="spellEnd"/>
      <w:r w:rsidRPr="00B426B2">
        <w:rPr>
          <w:lang w:val="ru-RU"/>
        </w:rPr>
        <w:t xml:space="preserve"> 1.2</w:t>
      </w:r>
      <w:r w:rsidRPr="00B426B2">
        <w:t xml:space="preserve">).             </w:t>
      </w:r>
    </w:p>
    <w:p w14:paraId="5FF65072" w14:textId="77777777" w:rsidR="00B426B2" w:rsidRPr="00B426B2" w:rsidRDefault="00B426B2" w:rsidP="00B426B2">
      <w:pPr>
        <w:pStyle w:val="a"/>
        <w:numPr>
          <w:ilvl w:val="0"/>
          <w:numId w:val="0"/>
        </w:numPr>
        <w:spacing w:before="0" w:after="0"/>
        <w:ind w:firstLine="709"/>
      </w:pPr>
      <w:r w:rsidRPr="00B426B2">
        <w:t>Заявка Замовника в усній формі подається представником Замовника шляхом телефонного дзвінка до представника Учасника (Виконавця) за його контактним номером.</w:t>
      </w:r>
    </w:p>
    <w:p w14:paraId="0778FE82" w14:textId="77777777" w:rsidR="00B426B2" w:rsidRPr="00B426B2" w:rsidRDefault="00B426B2" w:rsidP="00B426B2">
      <w:pPr>
        <w:pStyle w:val="a"/>
        <w:spacing w:before="0" w:after="0"/>
        <w:rPr>
          <w:bCs/>
          <w:lang w:val="ru-RU"/>
        </w:rPr>
      </w:pPr>
      <w:r w:rsidRPr="00B426B2">
        <w:rPr>
          <w:bCs/>
          <w:lang w:val="ru-RU"/>
        </w:rPr>
        <w:t xml:space="preserve">Час </w:t>
      </w:r>
      <w:proofErr w:type="spellStart"/>
      <w:r w:rsidRPr="00B426B2">
        <w:rPr>
          <w:bCs/>
          <w:lang w:val="ru-RU"/>
        </w:rPr>
        <w:t>прибуття</w:t>
      </w:r>
      <w:proofErr w:type="spellEnd"/>
      <w:r w:rsidRPr="00B426B2">
        <w:rPr>
          <w:bCs/>
          <w:lang w:val="ru-RU"/>
        </w:rPr>
        <w:t xml:space="preserve"> </w:t>
      </w:r>
      <w:proofErr w:type="spellStart"/>
      <w:r w:rsidRPr="00B426B2">
        <w:rPr>
          <w:bCs/>
          <w:lang w:val="ru-RU"/>
        </w:rPr>
        <w:t>представника</w:t>
      </w:r>
      <w:proofErr w:type="spellEnd"/>
      <w:r w:rsidRPr="00B426B2">
        <w:rPr>
          <w:bCs/>
          <w:lang w:val="ru-RU"/>
        </w:rPr>
        <w:t xml:space="preserve"> </w:t>
      </w:r>
      <w:r w:rsidRPr="00B426B2">
        <w:t xml:space="preserve">Учасника (Виконавця) </w:t>
      </w:r>
      <w:r w:rsidRPr="00B426B2">
        <w:rPr>
          <w:bCs/>
          <w:lang w:val="ru-RU"/>
        </w:rPr>
        <w:t xml:space="preserve">до </w:t>
      </w:r>
      <w:proofErr w:type="spellStart"/>
      <w:r w:rsidRPr="00B426B2">
        <w:rPr>
          <w:bCs/>
          <w:lang w:val="ru-RU"/>
        </w:rPr>
        <w:t>об’єктів</w:t>
      </w:r>
      <w:proofErr w:type="spellEnd"/>
      <w:r w:rsidRPr="00B426B2">
        <w:rPr>
          <w:bCs/>
          <w:lang w:val="ru-RU"/>
        </w:rPr>
        <w:t xml:space="preserve"> </w:t>
      </w:r>
      <w:proofErr w:type="spellStart"/>
      <w:r w:rsidRPr="00B426B2">
        <w:rPr>
          <w:bCs/>
          <w:lang w:val="ru-RU"/>
        </w:rPr>
        <w:t>Замовника</w:t>
      </w:r>
      <w:proofErr w:type="spellEnd"/>
      <w:r w:rsidRPr="00B426B2">
        <w:rPr>
          <w:bCs/>
          <w:lang w:val="ru-RU"/>
        </w:rPr>
        <w:t xml:space="preserve"> за </w:t>
      </w:r>
      <w:proofErr w:type="spellStart"/>
      <w:r w:rsidRPr="00B426B2">
        <w:rPr>
          <w:bCs/>
          <w:lang w:val="ru-RU"/>
        </w:rPr>
        <w:t>викликом</w:t>
      </w:r>
      <w:proofErr w:type="spellEnd"/>
      <w:r w:rsidRPr="00B426B2">
        <w:rPr>
          <w:bCs/>
          <w:lang w:val="ru-RU"/>
        </w:rPr>
        <w:t xml:space="preserve"> </w:t>
      </w:r>
      <w:proofErr w:type="spellStart"/>
      <w:r w:rsidRPr="00B426B2">
        <w:rPr>
          <w:bCs/>
          <w:lang w:val="ru-RU"/>
        </w:rPr>
        <w:t>має</w:t>
      </w:r>
      <w:proofErr w:type="spellEnd"/>
      <w:r w:rsidRPr="00B426B2">
        <w:rPr>
          <w:bCs/>
          <w:lang w:val="ru-RU"/>
        </w:rPr>
        <w:t xml:space="preserve"> бути не </w:t>
      </w:r>
      <w:proofErr w:type="spellStart"/>
      <w:proofErr w:type="gramStart"/>
      <w:r w:rsidRPr="00B426B2">
        <w:rPr>
          <w:bCs/>
          <w:lang w:val="ru-RU"/>
        </w:rPr>
        <w:t>п</w:t>
      </w:r>
      <w:proofErr w:type="gramEnd"/>
      <w:r w:rsidRPr="00B426B2">
        <w:rPr>
          <w:bCs/>
          <w:lang w:val="ru-RU"/>
        </w:rPr>
        <w:t>ізніше</w:t>
      </w:r>
      <w:proofErr w:type="spellEnd"/>
      <w:r w:rsidRPr="00B426B2">
        <w:rPr>
          <w:bCs/>
          <w:lang w:val="ru-RU"/>
        </w:rPr>
        <w:t xml:space="preserve"> </w:t>
      </w:r>
      <w:proofErr w:type="spellStart"/>
      <w:r w:rsidRPr="00B426B2">
        <w:rPr>
          <w:bCs/>
          <w:lang w:val="ru-RU"/>
        </w:rPr>
        <w:t>наступного</w:t>
      </w:r>
      <w:proofErr w:type="spellEnd"/>
      <w:r w:rsidRPr="00B426B2">
        <w:rPr>
          <w:bCs/>
          <w:lang w:val="ru-RU"/>
        </w:rPr>
        <w:t xml:space="preserve"> </w:t>
      </w:r>
      <w:proofErr w:type="spellStart"/>
      <w:r w:rsidRPr="00B426B2">
        <w:rPr>
          <w:bCs/>
          <w:lang w:val="ru-RU"/>
        </w:rPr>
        <w:t>робочого</w:t>
      </w:r>
      <w:proofErr w:type="spellEnd"/>
      <w:r w:rsidRPr="00B426B2">
        <w:rPr>
          <w:bCs/>
          <w:lang w:val="ru-RU"/>
        </w:rPr>
        <w:t xml:space="preserve"> дня з моменту </w:t>
      </w:r>
      <w:proofErr w:type="spellStart"/>
      <w:r w:rsidRPr="00B426B2">
        <w:rPr>
          <w:bCs/>
          <w:lang w:val="ru-RU"/>
        </w:rPr>
        <w:t>отримання</w:t>
      </w:r>
      <w:proofErr w:type="spellEnd"/>
      <w:r w:rsidRPr="00B426B2">
        <w:rPr>
          <w:bCs/>
          <w:lang w:val="ru-RU"/>
        </w:rPr>
        <w:t xml:space="preserve"> заявки.</w:t>
      </w:r>
    </w:p>
    <w:p w14:paraId="47C87394" w14:textId="77777777" w:rsidR="00B426B2" w:rsidRPr="00B426B2" w:rsidRDefault="00B426B2" w:rsidP="00B426B2">
      <w:pPr>
        <w:pStyle w:val="a"/>
        <w:spacing w:before="0" w:after="0"/>
        <w:rPr>
          <w:bCs/>
          <w:lang w:val="ru-RU"/>
        </w:rPr>
      </w:pPr>
      <w:r w:rsidRPr="00B426B2">
        <w:t>Послуги надаються Учасником (Виконавцем) власними силами з використанням власного необхідного обладнання, товарно-матеріальних цінностей, тощо. У вартість наданих Послуг входить вартість витратних матеріалів, що можуть бути понесені під час їх надання.</w:t>
      </w:r>
    </w:p>
    <w:p w14:paraId="7006D100" w14:textId="77777777" w:rsidR="00B426B2" w:rsidRPr="00B426B2" w:rsidRDefault="00B426B2" w:rsidP="00B426B2">
      <w:pPr>
        <w:pStyle w:val="a"/>
        <w:spacing w:before="0" w:after="0"/>
        <w:rPr>
          <w:lang w:val="ru-RU"/>
        </w:rPr>
      </w:pPr>
      <w:proofErr w:type="spellStart"/>
      <w:r w:rsidRPr="00B426B2">
        <w:rPr>
          <w:lang w:val="ru-RU"/>
        </w:rPr>
        <w:t>Послуги</w:t>
      </w:r>
      <w:proofErr w:type="spellEnd"/>
      <w:r w:rsidRPr="00B426B2">
        <w:rPr>
          <w:lang w:val="ru-RU"/>
        </w:rPr>
        <w:t xml:space="preserve"> </w:t>
      </w:r>
      <w:proofErr w:type="spellStart"/>
      <w:r w:rsidRPr="00B426B2">
        <w:rPr>
          <w:lang w:val="ru-RU"/>
        </w:rPr>
        <w:t>надаються</w:t>
      </w:r>
      <w:proofErr w:type="spellEnd"/>
      <w:r w:rsidRPr="00B426B2">
        <w:rPr>
          <w:lang w:val="ru-RU"/>
        </w:rPr>
        <w:t xml:space="preserve"> </w:t>
      </w:r>
      <w:proofErr w:type="gramStart"/>
      <w:r w:rsidRPr="00B426B2">
        <w:rPr>
          <w:lang w:val="ru-RU"/>
        </w:rPr>
        <w:t>на</w:t>
      </w:r>
      <w:proofErr w:type="gramEnd"/>
      <w:r w:rsidRPr="00B426B2">
        <w:rPr>
          <w:lang w:val="ru-RU"/>
        </w:rPr>
        <w:t xml:space="preserve"> </w:t>
      </w:r>
      <w:proofErr w:type="spellStart"/>
      <w:proofErr w:type="gramStart"/>
      <w:r w:rsidRPr="00B426B2">
        <w:rPr>
          <w:lang w:val="ru-RU"/>
        </w:rPr>
        <w:t>основ</w:t>
      </w:r>
      <w:proofErr w:type="gramEnd"/>
      <w:r w:rsidRPr="00B426B2">
        <w:rPr>
          <w:lang w:val="ru-RU"/>
        </w:rPr>
        <w:t>і</w:t>
      </w:r>
      <w:proofErr w:type="spellEnd"/>
      <w:r w:rsidRPr="00B426B2">
        <w:rPr>
          <w:lang w:val="ru-RU"/>
        </w:rPr>
        <w:t xml:space="preserve"> заявки </w:t>
      </w:r>
      <w:proofErr w:type="spellStart"/>
      <w:r w:rsidRPr="00B426B2">
        <w:rPr>
          <w:lang w:val="ru-RU"/>
        </w:rPr>
        <w:t>Замовника</w:t>
      </w:r>
      <w:proofErr w:type="spellEnd"/>
      <w:r w:rsidRPr="00B426B2">
        <w:rPr>
          <w:lang w:val="ru-RU"/>
        </w:rPr>
        <w:t xml:space="preserve"> в </w:t>
      </w:r>
      <w:proofErr w:type="spellStart"/>
      <w:r w:rsidRPr="00B426B2">
        <w:rPr>
          <w:lang w:val="ru-RU"/>
        </w:rPr>
        <w:t>кількості</w:t>
      </w:r>
      <w:proofErr w:type="spellEnd"/>
      <w:r w:rsidRPr="00B426B2">
        <w:rPr>
          <w:lang w:val="ru-RU"/>
        </w:rPr>
        <w:t xml:space="preserve"> </w:t>
      </w:r>
      <w:proofErr w:type="spellStart"/>
      <w:r w:rsidRPr="00B426B2">
        <w:rPr>
          <w:lang w:val="ru-RU"/>
        </w:rPr>
        <w:t>від</w:t>
      </w:r>
      <w:proofErr w:type="spellEnd"/>
      <w:r w:rsidRPr="00B426B2">
        <w:rPr>
          <w:lang w:val="ru-RU"/>
        </w:rPr>
        <w:t xml:space="preserve"> одного картриджа та в </w:t>
      </w:r>
      <w:proofErr w:type="spellStart"/>
      <w:r w:rsidRPr="00B426B2">
        <w:rPr>
          <w:lang w:val="ru-RU"/>
        </w:rPr>
        <w:t>залежності</w:t>
      </w:r>
      <w:proofErr w:type="spellEnd"/>
      <w:r w:rsidRPr="00B426B2">
        <w:rPr>
          <w:lang w:val="ru-RU"/>
        </w:rPr>
        <w:t xml:space="preserve"> </w:t>
      </w:r>
      <w:proofErr w:type="spellStart"/>
      <w:r w:rsidRPr="00B426B2">
        <w:rPr>
          <w:lang w:val="ru-RU"/>
        </w:rPr>
        <w:t>від</w:t>
      </w:r>
      <w:proofErr w:type="spellEnd"/>
      <w:r w:rsidRPr="00B426B2">
        <w:rPr>
          <w:lang w:val="ru-RU"/>
        </w:rPr>
        <w:t xml:space="preserve"> </w:t>
      </w:r>
      <w:proofErr w:type="spellStart"/>
      <w:r w:rsidRPr="00B426B2">
        <w:rPr>
          <w:lang w:val="ru-RU"/>
        </w:rPr>
        <w:t>поточних</w:t>
      </w:r>
      <w:proofErr w:type="spellEnd"/>
      <w:r w:rsidRPr="00B426B2">
        <w:rPr>
          <w:lang w:val="ru-RU"/>
        </w:rPr>
        <w:t xml:space="preserve"> потреб </w:t>
      </w:r>
      <w:proofErr w:type="spellStart"/>
      <w:r w:rsidRPr="00B426B2">
        <w:rPr>
          <w:lang w:val="ru-RU"/>
        </w:rPr>
        <w:t>Замовника</w:t>
      </w:r>
      <w:proofErr w:type="spellEnd"/>
      <w:r w:rsidRPr="00B426B2">
        <w:rPr>
          <w:lang w:val="ru-RU"/>
        </w:rPr>
        <w:t xml:space="preserve">, </w:t>
      </w:r>
      <w:proofErr w:type="spellStart"/>
      <w:r w:rsidRPr="00B426B2">
        <w:rPr>
          <w:lang w:val="ru-RU"/>
        </w:rPr>
        <w:t>виключно</w:t>
      </w:r>
      <w:proofErr w:type="spellEnd"/>
      <w:r w:rsidRPr="00B426B2">
        <w:rPr>
          <w:lang w:val="ru-RU"/>
        </w:rPr>
        <w:t xml:space="preserve"> за </w:t>
      </w:r>
      <w:proofErr w:type="spellStart"/>
      <w:r w:rsidRPr="00B426B2">
        <w:rPr>
          <w:lang w:val="ru-RU"/>
        </w:rPr>
        <w:t>місцем</w:t>
      </w:r>
      <w:proofErr w:type="spellEnd"/>
      <w:r w:rsidRPr="00B426B2">
        <w:rPr>
          <w:lang w:val="ru-RU"/>
        </w:rPr>
        <w:t xml:space="preserve"> </w:t>
      </w:r>
      <w:proofErr w:type="spellStart"/>
      <w:r w:rsidRPr="00B426B2">
        <w:rPr>
          <w:lang w:val="ru-RU"/>
        </w:rPr>
        <w:t>надання</w:t>
      </w:r>
      <w:proofErr w:type="spellEnd"/>
      <w:r w:rsidRPr="00B426B2">
        <w:rPr>
          <w:lang w:val="ru-RU"/>
        </w:rPr>
        <w:t xml:space="preserve"> </w:t>
      </w:r>
      <w:proofErr w:type="spellStart"/>
      <w:r w:rsidRPr="00B426B2">
        <w:rPr>
          <w:lang w:val="ru-RU"/>
        </w:rPr>
        <w:t>послуг</w:t>
      </w:r>
      <w:proofErr w:type="spellEnd"/>
      <w:r w:rsidRPr="00B426B2">
        <w:rPr>
          <w:lang w:val="ru-RU"/>
        </w:rPr>
        <w:t xml:space="preserve">. </w:t>
      </w:r>
      <w:r w:rsidRPr="00B426B2">
        <w:t xml:space="preserve">Учасник (Виконавець) </w:t>
      </w:r>
      <w:r w:rsidRPr="00B426B2">
        <w:rPr>
          <w:lang w:val="ru-RU"/>
        </w:rPr>
        <w:t xml:space="preserve">повинен </w:t>
      </w:r>
      <w:proofErr w:type="spellStart"/>
      <w:r w:rsidRPr="00B426B2">
        <w:rPr>
          <w:lang w:val="ru-RU"/>
        </w:rPr>
        <w:t>забезпечити</w:t>
      </w:r>
      <w:proofErr w:type="spellEnd"/>
      <w:r w:rsidRPr="00B426B2">
        <w:rPr>
          <w:lang w:val="ru-RU"/>
        </w:rPr>
        <w:t xml:space="preserve"> доставку </w:t>
      </w:r>
      <w:proofErr w:type="spellStart"/>
      <w:r w:rsidRPr="00B426B2">
        <w:rPr>
          <w:lang w:val="ru-RU"/>
        </w:rPr>
        <w:t>картриджів</w:t>
      </w:r>
      <w:proofErr w:type="spellEnd"/>
      <w:r w:rsidRPr="00B426B2">
        <w:rPr>
          <w:lang w:val="ru-RU"/>
        </w:rPr>
        <w:t xml:space="preserve">, заправку та </w:t>
      </w:r>
      <w:proofErr w:type="spellStart"/>
      <w:r w:rsidRPr="00B426B2">
        <w:rPr>
          <w:lang w:val="ru-RU"/>
        </w:rPr>
        <w:t>встановлення</w:t>
      </w:r>
      <w:proofErr w:type="spellEnd"/>
      <w:r w:rsidRPr="00B426B2">
        <w:rPr>
          <w:lang w:val="ru-RU"/>
        </w:rPr>
        <w:t xml:space="preserve"> на </w:t>
      </w:r>
      <w:proofErr w:type="spellStart"/>
      <w:r w:rsidRPr="00B426B2">
        <w:rPr>
          <w:lang w:val="ru-RU"/>
        </w:rPr>
        <w:t>обладнання</w:t>
      </w:r>
      <w:proofErr w:type="spellEnd"/>
      <w:r w:rsidRPr="00B426B2">
        <w:rPr>
          <w:lang w:val="ru-RU"/>
        </w:rPr>
        <w:t xml:space="preserve"> </w:t>
      </w:r>
      <w:proofErr w:type="spellStart"/>
      <w:r w:rsidRPr="00B426B2">
        <w:rPr>
          <w:lang w:val="ru-RU"/>
        </w:rPr>
        <w:t>Замовника</w:t>
      </w:r>
      <w:proofErr w:type="spellEnd"/>
      <w:r w:rsidRPr="00B426B2">
        <w:rPr>
          <w:lang w:val="ru-RU"/>
        </w:rPr>
        <w:t>.</w:t>
      </w:r>
    </w:p>
    <w:p w14:paraId="508CDDD7" w14:textId="77777777" w:rsidR="00B426B2" w:rsidRPr="00B426B2" w:rsidRDefault="00B426B2" w:rsidP="00B426B2">
      <w:pPr>
        <w:pStyle w:val="a"/>
        <w:spacing w:before="0" w:after="0"/>
        <w:rPr>
          <w:lang w:val="ru-RU"/>
        </w:rPr>
      </w:pPr>
      <w:proofErr w:type="spellStart"/>
      <w:r w:rsidRPr="00B426B2">
        <w:rPr>
          <w:lang w:val="ru-RU"/>
        </w:rPr>
        <w:t>Періодичність</w:t>
      </w:r>
      <w:proofErr w:type="spellEnd"/>
      <w:r w:rsidRPr="00B426B2">
        <w:rPr>
          <w:lang w:val="ru-RU"/>
        </w:rPr>
        <w:t xml:space="preserve"> </w:t>
      </w:r>
      <w:proofErr w:type="spellStart"/>
      <w:r w:rsidRPr="00B426B2">
        <w:rPr>
          <w:lang w:val="ru-RU"/>
        </w:rPr>
        <w:t>надання</w:t>
      </w:r>
      <w:proofErr w:type="spellEnd"/>
      <w:r w:rsidRPr="00B426B2">
        <w:rPr>
          <w:lang w:val="ru-RU"/>
        </w:rPr>
        <w:t xml:space="preserve"> </w:t>
      </w:r>
      <w:proofErr w:type="spellStart"/>
      <w:r w:rsidRPr="00B426B2">
        <w:rPr>
          <w:lang w:val="ru-RU"/>
        </w:rPr>
        <w:t>послуг</w:t>
      </w:r>
      <w:proofErr w:type="spellEnd"/>
      <w:r w:rsidRPr="00B426B2">
        <w:rPr>
          <w:lang w:val="ru-RU"/>
        </w:rPr>
        <w:t xml:space="preserve">: </w:t>
      </w:r>
      <w:proofErr w:type="spellStart"/>
      <w:r w:rsidRPr="00B426B2">
        <w:rPr>
          <w:lang w:val="ru-RU"/>
        </w:rPr>
        <w:t>періодично</w:t>
      </w:r>
      <w:proofErr w:type="spellEnd"/>
      <w:r w:rsidRPr="00B426B2">
        <w:rPr>
          <w:lang w:val="ru-RU"/>
        </w:rPr>
        <w:t xml:space="preserve">, по </w:t>
      </w:r>
      <w:proofErr w:type="spellStart"/>
      <w:r w:rsidRPr="00B426B2">
        <w:rPr>
          <w:lang w:val="ru-RU"/>
        </w:rPr>
        <w:t>мі</w:t>
      </w:r>
      <w:proofErr w:type="gramStart"/>
      <w:r w:rsidRPr="00B426B2">
        <w:rPr>
          <w:lang w:val="ru-RU"/>
        </w:rPr>
        <w:t>р</w:t>
      </w:r>
      <w:proofErr w:type="gramEnd"/>
      <w:r w:rsidRPr="00B426B2">
        <w:rPr>
          <w:lang w:val="ru-RU"/>
        </w:rPr>
        <w:t>і</w:t>
      </w:r>
      <w:proofErr w:type="spellEnd"/>
      <w:r w:rsidRPr="00B426B2">
        <w:rPr>
          <w:lang w:val="ru-RU"/>
        </w:rPr>
        <w:t xml:space="preserve"> </w:t>
      </w:r>
      <w:proofErr w:type="spellStart"/>
      <w:r w:rsidRPr="00B426B2">
        <w:rPr>
          <w:lang w:val="ru-RU"/>
        </w:rPr>
        <w:t>необхідності</w:t>
      </w:r>
      <w:proofErr w:type="spellEnd"/>
      <w:r w:rsidRPr="00B426B2">
        <w:rPr>
          <w:lang w:val="ru-RU"/>
        </w:rPr>
        <w:t xml:space="preserve"> (</w:t>
      </w:r>
      <w:proofErr w:type="spellStart"/>
      <w:r w:rsidRPr="00B426B2">
        <w:rPr>
          <w:lang w:val="ru-RU"/>
        </w:rPr>
        <w:t>згідно</w:t>
      </w:r>
      <w:proofErr w:type="spellEnd"/>
      <w:r w:rsidRPr="00B426B2">
        <w:rPr>
          <w:lang w:val="ru-RU"/>
        </w:rPr>
        <w:t xml:space="preserve"> з заявками </w:t>
      </w:r>
      <w:proofErr w:type="spellStart"/>
      <w:r w:rsidRPr="00B426B2">
        <w:rPr>
          <w:lang w:val="ru-RU"/>
        </w:rPr>
        <w:t>Замовника</w:t>
      </w:r>
      <w:proofErr w:type="spellEnd"/>
      <w:r w:rsidRPr="00B426B2">
        <w:rPr>
          <w:lang w:val="ru-RU"/>
        </w:rPr>
        <w:t>).</w:t>
      </w:r>
    </w:p>
    <w:p w14:paraId="47277039" w14:textId="77777777" w:rsidR="00B426B2" w:rsidRPr="00B426B2" w:rsidRDefault="00B426B2" w:rsidP="00B426B2">
      <w:pPr>
        <w:pStyle w:val="a"/>
        <w:spacing w:before="0" w:after="0"/>
        <w:rPr>
          <w:lang w:val="ru-RU"/>
        </w:rPr>
      </w:pPr>
      <w:proofErr w:type="gramStart"/>
      <w:r w:rsidRPr="00B426B2">
        <w:rPr>
          <w:lang w:val="ru-RU"/>
        </w:rPr>
        <w:t xml:space="preserve">Заправка </w:t>
      </w:r>
      <w:proofErr w:type="spellStart"/>
      <w:r w:rsidRPr="00B426B2">
        <w:rPr>
          <w:lang w:val="ru-RU"/>
        </w:rPr>
        <w:t>картриджів</w:t>
      </w:r>
      <w:proofErr w:type="spellEnd"/>
      <w:r w:rsidRPr="00B426B2">
        <w:rPr>
          <w:lang w:val="ru-RU"/>
        </w:rPr>
        <w:t xml:space="preserve"> у </w:t>
      </w:r>
      <w:proofErr w:type="spellStart"/>
      <w:r w:rsidRPr="00B426B2">
        <w:rPr>
          <w:lang w:val="ru-RU"/>
        </w:rPr>
        <w:t>необхідній</w:t>
      </w:r>
      <w:proofErr w:type="spellEnd"/>
      <w:r w:rsidRPr="00B426B2">
        <w:rPr>
          <w:lang w:val="ru-RU"/>
        </w:rPr>
        <w:t xml:space="preserve"> </w:t>
      </w:r>
      <w:proofErr w:type="spellStart"/>
      <w:r w:rsidRPr="00B426B2">
        <w:rPr>
          <w:lang w:val="ru-RU"/>
        </w:rPr>
        <w:t>Замовнику</w:t>
      </w:r>
      <w:proofErr w:type="spellEnd"/>
      <w:r w:rsidRPr="00B426B2">
        <w:rPr>
          <w:lang w:val="ru-RU"/>
        </w:rPr>
        <w:t xml:space="preserve"> </w:t>
      </w:r>
      <w:proofErr w:type="spellStart"/>
      <w:r w:rsidRPr="00B426B2">
        <w:rPr>
          <w:lang w:val="ru-RU"/>
        </w:rPr>
        <w:t>кількості</w:t>
      </w:r>
      <w:proofErr w:type="spellEnd"/>
      <w:r w:rsidRPr="00B426B2">
        <w:rPr>
          <w:lang w:val="ru-RU"/>
        </w:rPr>
        <w:t xml:space="preserve">, повинно </w:t>
      </w:r>
      <w:proofErr w:type="spellStart"/>
      <w:r w:rsidRPr="00B426B2">
        <w:rPr>
          <w:lang w:val="ru-RU"/>
        </w:rPr>
        <w:t>здійснюватися</w:t>
      </w:r>
      <w:proofErr w:type="spellEnd"/>
      <w:r w:rsidRPr="00B426B2">
        <w:rPr>
          <w:lang w:val="ru-RU"/>
        </w:rPr>
        <w:t xml:space="preserve"> </w:t>
      </w:r>
      <w:proofErr w:type="spellStart"/>
      <w:r w:rsidRPr="00B426B2">
        <w:rPr>
          <w:lang w:val="ru-RU"/>
        </w:rPr>
        <w:t>протягом</w:t>
      </w:r>
      <w:proofErr w:type="spellEnd"/>
      <w:r w:rsidRPr="00B426B2">
        <w:rPr>
          <w:lang w:val="ru-RU"/>
        </w:rPr>
        <w:t xml:space="preserve"> 2-х (</w:t>
      </w:r>
      <w:proofErr w:type="spellStart"/>
      <w:r w:rsidRPr="00B426B2">
        <w:rPr>
          <w:lang w:val="ru-RU"/>
        </w:rPr>
        <w:t>двох</w:t>
      </w:r>
      <w:proofErr w:type="spellEnd"/>
      <w:r w:rsidRPr="00B426B2">
        <w:rPr>
          <w:lang w:val="ru-RU"/>
        </w:rPr>
        <w:t xml:space="preserve">) </w:t>
      </w:r>
      <w:proofErr w:type="spellStart"/>
      <w:r w:rsidRPr="00B426B2">
        <w:rPr>
          <w:lang w:val="ru-RU"/>
        </w:rPr>
        <w:t>робочих</w:t>
      </w:r>
      <w:proofErr w:type="spellEnd"/>
      <w:r w:rsidRPr="00B426B2">
        <w:rPr>
          <w:lang w:val="ru-RU"/>
        </w:rPr>
        <w:t xml:space="preserve"> </w:t>
      </w:r>
      <w:proofErr w:type="spellStart"/>
      <w:r w:rsidRPr="00B426B2">
        <w:rPr>
          <w:lang w:val="ru-RU"/>
        </w:rPr>
        <w:t>днів</w:t>
      </w:r>
      <w:proofErr w:type="spellEnd"/>
      <w:r w:rsidRPr="00B426B2">
        <w:rPr>
          <w:lang w:val="ru-RU"/>
        </w:rPr>
        <w:t xml:space="preserve"> (за потребою </w:t>
      </w:r>
      <w:proofErr w:type="spellStart"/>
      <w:r w:rsidRPr="00B426B2">
        <w:rPr>
          <w:lang w:val="ru-RU"/>
        </w:rPr>
        <w:t>протягом</w:t>
      </w:r>
      <w:proofErr w:type="spellEnd"/>
      <w:r w:rsidRPr="00B426B2">
        <w:rPr>
          <w:lang w:val="ru-RU"/>
        </w:rPr>
        <w:t xml:space="preserve"> 1 дня) з моменту </w:t>
      </w:r>
      <w:proofErr w:type="spellStart"/>
      <w:r w:rsidRPr="00B426B2">
        <w:rPr>
          <w:lang w:val="ru-RU"/>
        </w:rPr>
        <w:t>отримання</w:t>
      </w:r>
      <w:proofErr w:type="spellEnd"/>
      <w:r w:rsidRPr="00B426B2">
        <w:rPr>
          <w:lang w:val="ru-RU"/>
        </w:rPr>
        <w:t xml:space="preserve"> заявки </w:t>
      </w:r>
      <w:proofErr w:type="spellStart"/>
      <w:r w:rsidRPr="00B426B2">
        <w:rPr>
          <w:lang w:val="ru-RU"/>
        </w:rPr>
        <w:t>від</w:t>
      </w:r>
      <w:proofErr w:type="spellEnd"/>
      <w:r w:rsidRPr="00B426B2">
        <w:rPr>
          <w:lang w:val="ru-RU"/>
        </w:rPr>
        <w:t xml:space="preserve"> </w:t>
      </w:r>
      <w:proofErr w:type="spellStart"/>
      <w:r w:rsidRPr="00B426B2">
        <w:rPr>
          <w:lang w:val="ru-RU"/>
        </w:rPr>
        <w:t>Замовника</w:t>
      </w:r>
      <w:proofErr w:type="spellEnd"/>
      <w:r w:rsidRPr="00B426B2">
        <w:rPr>
          <w:lang w:val="ru-RU"/>
        </w:rPr>
        <w:t>.</w:t>
      </w:r>
      <w:proofErr w:type="gramEnd"/>
    </w:p>
    <w:p w14:paraId="4F0922DB" w14:textId="77777777" w:rsidR="00B426B2" w:rsidRPr="00B426B2" w:rsidRDefault="00B426B2" w:rsidP="00B426B2">
      <w:pPr>
        <w:pStyle w:val="a"/>
        <w:spacing w:before="0" w:after="0"/>
      </w:pPr>
      <w:r w:rsidRPr="00B426B2">
        <w:t>Надання  Послуг  включає в себе транспортні витрати Учасника (Виконавця) щодо перевезення від/до Замовника картриджів</w:t>
      </w:r>
      <w:r w:rsidRPr="00B426B2">
        <w:rPr>
          <w:bCs/>
        </w:rPr>
        <w:t>.</w:t>
      </w:r>
    </w:p>
    <w:p w14:paraId="2C8B17D5" w14:textId="77777777" w:rsidR="00B426B2" w:rsidRPr="00B426B2" w:rsidRDefault="00B426B2" w:rsidP="00B426B2">
      <w:pPr>
        <w:pStyle w:val="a"/>
        <w:spacing w:before="0" w:after="0"/>
      </w:pPr>
      <w:r w:rsidRPr="00B426B2">
        <w:t>При наданні послуг по заправці картриджів Учасник (Виконавець) повинен використовувати власні комплектуючі та витратні матеріали, вартість яких повинна бути врахована при формуванні ціни пропозиції. Запропоновані Учасником (Виконавцем) комплектуючі та витратні матеріали, що будуть використовуватися для заправки картриджів, повинні відповідати вимогам заводу виробника картриджів.</w:t>
      </w:r>
    </w:p>
    <w:p w14:paraId="6F1E0BE9" w14:textId="77777777" w:rsidR="00B426B2" w:rsidRPr="00B426B2" w:rsidRDefault="00B426B2" w:rsidP="00B426B2">
      <w:pPr>
        <w:pStyle w:val="a"/>
        <w:spacing w:before="0" w:after="0"/>
      </w:pPr>
      <w:r w:rsidRPr="00B426B2">
        <w:t xml:space="preserve">Учасник (Виконавець) несе повну матеріальну відповідальність за прийняті на обслуговування   картриджі. </w:t>
      </w:r>
    </w:p>
    <w:p w14:paraId="6EBBD90F" w14:textId="77777777" w:rsidR="00B426B2" w:rsidRPr="00B426B2" w:rsidRDefault="00B426B2" w:rsidP="00B426B2">
      <w:pPr>
        <w:pStyle w:val="a"/>
        <w:spacing w:before="0" w:after="0"/>
      </w:pPr>
      <w:r w:rsidRPr="00B426B2">
        <w:t xml:space="preserve">Гарантія на заправку картриджів діє на весь період його використання, а саме безкоштовне повторне надання послуг при виявленні Замовником неякісного друку (висипання </w:t>
      </w:r>
      <w:proofErr w:type="spellStart"/>
      <w:r w:rsidRPr="00B426B2">
        <w:t>тонеру</w:t>
      </w:r>
      <w:proofErr w:type="spellEnd"/>
      <w:r w:rsidRPr="00B426B2">
        <w:t>, неякісний або блідий друк – полоси, цятки тощо).</w:t>
      </w:r>
    </w:p>
    <w:p w14:paraId="3783188C" w14:textId="77777777" w:rsidR="00B426B2" w:rsidRPr="00B426B2" w:rsidRDefault="00B426B2" w:rsidP="00B426B2">
      <w:pPr>
        <w:pStyle w:val="a"/>
        <w:spacing w:before="0" w:after="0"/>
      </w:pPr>
      <w:r w:rsidRPr="00B426B2">
        <w:t>Учасник (Виконавець) самостійно утилізує, одержаний в процесі роботи, відпрацьований матеріал та інші відходи.</w:t>
      </w:r>
    </w:p>
    <w:p w14:paraId="3B5195B1" w14:textId="77777777" w:rsidR="00B426B2" w:rsidRPr="00B426B2" w:rsidRDefault="00B426B2" w:rsidP="00B426B2">
      <w:pPr>
        <w:pStyle w:val="a"/>
        <w:spacing w:before="0" w:after="0"/>
      </w:pPr>
      <w:r w:rsidRPr="00B426B2">
        <w:t>Заправка має здійснюватися з використанням високоякісних витратних матеріалів фірм-виробників.</w:t>
      </w:r>
    </w:p>
    <w:p w14:paraId="43E8712E" w14:textId="77777777" w:rsidR="00B426B2" w:rsidRPr="00B426B2" w:rsidRDefault="00B426B2" w:rsidP="00B426B2">
      <w:pPr>
        <w:pStyle w:val="a"/>
        <w:spacing w:before="0" w:after="0"/>
      </w:pPr>
      <w:r w:rsidRPr="00B426B2">
        <w:t>У разі виявлення недоліків по якості Учасник (Виконавець) повинен усунути їх за власний рахунок протягом 2 робочих днів з моменту отримання «Рекламації».</w:t>
      </w:r>
    </w:p>
    <w:p w14:paraId="474ACF4C" w14:textId="77777777" w:rsidR="00B426B2" w:rsidRPr="00B426B2" w:rsidRDefault="00B426B2" w:rsidP="00B426B2">
      <w:pPr>
        <w:pStyle w:val="a"/>
        <w:spacing w:before="0" w:after="0"/>
      </w:pPr>
      <w:r w:rsidRPr="00B426B2">
        <w:t>Надані послуги повинні відповідати вимогам охорони праці, екології та пожежної безпеки.</w:t>
      </w:r>
    </w:p>
    <w:p w14:paraId="1BFF6B6E" w14:textId="77777777" w:rsidR="00B426B2" w:rsidRPr="00B426B2" w:rsidRDefault="00B426B2" w:rsidP="00B426B2">
      <w:pPr>
        <w:pStyle w:val="a"/>
        <w:spacing w:before="0" w:after="0"/>
      </w:pPr>
      <w:r w:rsidRPr="00B426B2">
        <w:rPr>
          <w:b/>
        </w:rPr>
        <w:t>Заправка картриджа</w:t>
      </w:r>
      <w:r w:rsidRPr="00B426B2">
        <w:t xml:space="preserve"> включає в себе вартість матеріалів та наступних робіт:</w:t>
      </w:r>
    </w:p>
    <w:p w14:paraId="30C9261E" w14:textId="77777777" w:rsidR="00B426B2" w:rsidRPr="00B426B2" w:rsidRDefault="00B426B2" w:rsidP="00B426B2">
      <w:pPr>
        <w:pStyle w:val="a"/>
        <w:numPr>
          <w:ilvl w:val="0"/>
          <w:numId w:val="0"/>
        </w:numPr>
        <w:tabs>
          <w:tab w:val="left" w:pos="142"/>
        </w:tabs>
        <w:spacing w:before="0" w:after="0"/>
        <w:ind w:firstLine="709"/>
      </w:pPr>
      <w:r w:rsidRPr="00B426B2">
        <w:t>- Попередню діагностику картриджа (усі картриджі перед заправкою перевіряються на справність для подальшої заправки). В разі виявлення несправності картриджа Учасник (Виконавець) повинен повернути його з висновком фахівця Учасника (Виконавця)  по відновленню картриджа або непридатності (недоцільності) відновлення картриджа для подальшої експлуатації. Оплата тих картриджів, що не підлягають заправці, не виконується.</w:t>
      </w:r>
    </w:p>
    <w:p w14:paraId="2FC8077E" w14:textId="77777777" w:rsidR="00B426B2" w:rsidRPr="00B426B2" w:rsidRDefault="00B426B2" w:rsidP="00B426B2">
      <w:pPr>
        <w:pStyle w:val="a"/>
        <w:numPr>
          <w:ilvl w:val="0"/>
          <w:numId w:val="0"/>
        </w:numPr>
        <w:tabs>
          <w:tab w:val="left" w:pos="142"/>
        </w:tabs>
        <w:spacing w:before="0" w:after="0"/>
        <w:ind w:firstLine="709"/>
      </w:pPr>
      <w:r w:rsidRPr="00B426B2">
        <w:t xml:space="preserve">- Розбирання і спустошення бункера від відпрацьованого </w:t>
      </w:r>
      <w:proofErr w:type="spellStart"/>
      <w:r w:rsidRPr="00B426B2">
        <w:t>тонера</w:t>
      </w:r>
      <w:proofErr w:type="spellEnd"/>
      <w:r w:rsidRPr="00B426B2">
        <w:t>.</w:t>
      </w:r>
    </w:p>
    <w:p w14:paraId="27D44843" w14:textId="77777777" w:rsidR="00B426B2" w:rsidRPr="00B426B2" w:rsidRDefault="00B426B2" w:rsidP="00B426B2">
      <w:pPr>
        <w:pStyle w:val="a"/>
        <w:numPr>
          <w:ilvl w:val="0"/>
          <w:numId w:val="0"/>
        </w:numPr>
        <w:tabs>
          <w:tab w:val="left" w:pos="142"/>
        </w:tabs>
        <w:spacing w:before="0" w:after="0"/>
        <w:ind w:firstLine="709"/>
      </w:pPr>
      <w:r w:rsidRPr="00B426B2">
        <w:t xml:space="preserve">- Очищення всіх деталей картриджа від залишків старого </w:t>
      </w:r>
      <w:proofErr w:type="spellStart"/>
      <w:r w:rsidRPr="00B426B2">
        <w:t>тонера</w:t>
      </w:r>
      <w:proofErr w:type="spellEnd"/>
      <w:r w:rsidRPr="00B426B2">
        <w:t>.</w:t>
      </w:r>
    </w:p>
    <w:p w14:paraId="15E503DD" w14:textId="77777777" w:rsidR="00B426B2" w:rsidRPr="00B426B2" w:rsidRDefault="00B426B2" w:rsidP="00B426B2">
      <w:pPr>
        <w:pStyle w:val="a"/>
        <w:numPr>
          <w:ilvl w:val="0"/>
          <w:numId w:val="0"/>
        </w:numPr>
        <w:tabs>
          <w:tab w:val="left" w:pos="142"/>
        </w:tabs>
        <w:spacing w:before="0" w:after="0"/>
        <w:ind w:firstLine="709"/>
      </w:pPr>
      <w:r w:rsidRPr="00B426B2">
        <w:t xml:space="preserve">- Заправку картриджа новим </w:t>
      </w:r>
      <w:proofErr w:type="spellStart"/>
      <w:r w:rsidRPr="00B426B2">
        <w:t>тонером</w:t>
      </w:r>
      <w:proofErr w:type="spellEnd"/>
      <w:r w:rsidRPr="00B426B2">
        <w:t xml:space="preserve"> в об’ємі, відповідному ресурсу друку для даної моделі картриджа. </w:t>
      </w:r>
    </w:p>
    <w:p w14:paraId="0DD200BE" w14:textId="77777777" w:rsidR="00B426B2" w:rsidRPr="00B426B2" w:rsidRDefault="00B426B2" w:rsidP="00B426B2">
      <w:pPr>
        <w:pStyle w:val="a"/>
        <w:numPr>
          <w:ilvl w:val="0"/>
          <w:numId w:val="0"/>
        </w:numPr>
        <w:spacing w:before="0" w:after="0"/>
        <w:ind w:firstLine="709"/>
        <w:rPr>
          <w:lang w:val="ru-RU"/>
        </w:rPr>
      </w:pPr>
      <w:r w:rsidRPr="00B426B2">
        <w:rPr>
          <w:lang w:val="ru-RU"/>
        </w:rPr>
        <w:t xml:space="preserve">- Упаковку картриджа в </w:t>
      </w:r>
      <w:proofErr w:type="spellStart"/>
      <w:r w:rsidRPr="00B426B2">
        <w:rPr>
          <w:lang w:val="ru-RU"/>
        </w:rPr>
        <w:t>герметичний</w:t>
      </w:r>
      <w:proofErr w:type="spellEnd"/>
      <w:r w:rsidRPr="00B426B2">
        <w:rPr>
          <w:lang w:val="ru-RU"/>
        </w:rPr>
        <w:t xml:space="preserve"> пакет.</w:t>
      </w:r>
    </w:p>
    <w:p w14:paraId="4C732921" w14:textId="77777777" w:rsidR="00B426B2" w:rsidRPr="00B426B2" w:rsidRDefault="00B426B2" w:rsidP="00B426B2">
      <w:pPr>
        <w:pStyle w:val="a"/>
        <w:numPr>
          <w:ilvl w:val="0"/>
          <w:numId w:val="0"/>
        </w:numPr>
        <w:spacing w:before="0" w:after="0"/>
        <w:ind w:firstLine="709"/>
      </w:pPr>
      <w:r w:rsidRPr="00B426B2">
        <w:rPr>
          <w:lang w:val="ru-RU"/>
        </w:rPr>
        <w:lastRenderedPageBreak/>
        <w:t xml:space="preserve">- </w:t>
      </w:r>
      <w:r w:rsidRPr="00B426B2">
        <w:t>Збірку та тестування картриджа (</w:t>
      </w:r>
      <w:proofErr w:type="gramStart"/>
      <w:r w:rsidRPr="00B426B2">
        <w:t>перев</w:t>
      </w:r>
      <w:proofErr w:type="gramEnd"/>
      <w:r w:rsidRPr="00B426B2">
        <w:t>ірка якості друку) на обладнанні Замовника.</w:t>
      </w:r>
    </w:p>
    <w:p w14:paraId="78FDA1FD" w14:textId="77777777" w:rsidR="00B426B2" w:rsidRPr="00B426B2" w:rsidRDefault="00B426B2" w:rsidP="00B426B2">
      <w:pPr>
        <w:pStyle w:val="a"/>
        <w:spacing w:before="0" w:after="0"/>
      </w:pPr>
      <w:r w:rsidRPr="00B426B2">
        <w:t xml:space="preserve">Зовнішній вигляд заправленого або відновленого картриджа повинен бути без дефектів і явних видимих несправностей, а також без слідів висипання </w:t>
      </w:r>
      <w:proofErr w:type="spellStart"/>
      <w:r w:rsidRPr="00B426B2">
        <w:t>тонера</w:t>
      </w:r>
      <w:proofErr w:type="spellEnd"/>
      <w:r w:rsidRPr="00B426B2">
        <w:t>.</w:t>
      </w:r>
    </w:p>
    <w:p w14:paraId="2C27FA98" w14:textId="77777777" w:rsidR="00B426B2" w:rsidRPr="00B426B2" w:rsidRDefault="00B426B2" w:rsidP="00B426B2">
      <w:pPr>
        <w:pStyle w:val="a"/>
        <w:spacing w:before="0" w:after="0"/>
      </w:pPr>
      <w:r w:rsidRPr="00B426B2">
        <w:t xml:space="preserve">Після заправки картридж повинен мати: контрастний друк (гарна передача півтонів, без смуг, крапок, рисочок та сірого фону), чистий вигляд та контрольну тестову роздруківку. Не допускаються ефекти брудного/сірого аркуша, фону при друці на білому аркуші паперу, а також присутність дефектів зображення, розмитого або нечіткого зображення, плям і крапок, в т.ч. і на зворотному боці друку. Також недопустима наявність слідів </w:t>
      </w:r>
      <w:proofErr w:type="spellStart"/>
      <w:r w:rsidRPr="00B426B2">
        <w:t>тонера</w:t>
      </w:r>
      <w:proofErr w:type="spellEnd"/>
      <w:r w:rsidRPr="00B426B2">
        <w:t xml:space="preserve"> на аркуші, які з’являються через неповну очистку бункера відпрацьованого </w:t>
      </w:r>
      <w:proofErr w:type="spellStart"/>
      <w:r w:rsidRPr="00B426B2">
        <w:t>тонера</w:t>
      </w:r>
      <w:proofErr w:type="spellEnd"/>
      <w:r w:rsidRPr="00B426B2">
        <w:t xml:space="preserve">, як на початку циклу друку, так і в його кінці. В </w:t>
      </w:r>
    </w:p>
    <w:p w14:paraId="4B3A5AC4" w14:textId="3EE9D89E" w:rsidR="00B426B2" w:rsidRPr="00B426B2" w:rsidRDefault="00B426B2" w:rsidP="00B426B2">
      <w:pPr>
        <w:pStyle w:val="a"/>
        <w:spacing w:before="0" w:after="0"/>
      </w:pPr>
      <w:r w:rsidRPr="00B426B2">
        <w:t>разі неякісної заправки Учасник (Виконавець) зобов’язаний безкоштовно виконати повторну заправку картриджа.</w:t>
      </w:r>
    </w:p>
    <w:p w14:paraId="684700F9" w14:textId="77777777" w:rsidR="00B426B2" w:rsidRPr="00B426B2" w:rsidRDefault="00B426B2" w:rsidP="00B426B2">
      <w:pPr>
        <w:pStyle w:val="a"/>
        <w:spacing w:before="0" w:after="0"/>
      </w:pPr>
      <w:r w:rsidRPr="00B426B2">
        <w:t>Обов’язковою є наявність у кожного картриджа в упаковці тест-сторінки для контролю якості друку, яку надає як Учасник (Виконавець), так і Замовник послуг, у разі встановлення недоліків якості друку. Картридж маркується стікером Виконавця із відміткою про надані послуги та дату їх надання. Картридж надається Замовнику окремо упакованим в герметичний пакет.</w:t>
      </w:r>
    </w:p>
    <w:p w14:paraId="06FD4799" w14:textId="77777777" w:rsidR="00B426B2" w:rsidRPr="00B426B2" w:rsidRDefault="00B426B2" w:rsidP="00B426B2">
      <w:pPr>
        <w:pStyle w:val="a"/>
        <w:spacing w:before="0" w:after="0"/>
      </w:pPr>
      <w:r w:rsidRPr="00B426B2">
        <w:t>Надання Послуг підтверджується підписанням Акту наданих Послуг (</w:t>
      </w:r>
      <w:r w:rsidRPr="00B426B2">
        <w:rPr>
          <w:bCs/>
        </w:rPr>
        <w:t xml:space="preserve">далі – Акт) за місцем надання послуг представником Замовника та </w:t>
      </w:r>
      <w:r w:rsidRPr="00B426B2">
        <w:t>Учасника (Виконавця).</w:t>
      </w:r>
    </w:p>
    <w:p w14:paraId="3DB064B7" w14:textId="77777777" w:rsidR="00B426B2" w:rsidRPr="00B426B2" w:rsidRDefault="00B426B2" w:rsidP="00B426B2">
      <w:pPr>
        <w:pStyle w:val="a"/>
        <w:spacing w:before="0" w:after="0"/>
      </w:pPr>
      <w:r w:rsidRPr="00B426B2">
        <w:t xml:space="preserve">Замовник приймає надані Послуги згідно з </w:t>
      </w:r>
      <w:r w:rsidRPr="00B426B2">
        <w:rPr>
          <w:bCs/>
        </w:rPr>
        <w:t xml:space="preserve">Актом. </w:t>
      </w:r>
      <w:r w:rsidRPr="00B426B2">
        <w:t>У разі виявлення недоліків по якості друку отриманих картриджів Замовник повинен прикласти до такого картриджа тест-сторінку з відмітками про виявлені недоліки та з поміткою “РЕКЛАМАЦІЯ” і відправити Учаснику (Виконавцю) для їх усунення. Учасник (Виконавець) повинен усунути всі вказані недоліки за власний рахунок протягом 2-х робочих днів.</w:t>
      </w:r>
    </w:p>
    <w:p w14:paraId="331499CC" w14:textId="77777777" w:rsidR="00B426B2" w:rsidRPr="00B426B2" w:rsidRDefault="00B426B2" w:rsidP="00B426B2">
      <w:pPr>
        <w:pStyle w:val="a"/>
        <w:spacing w:before="0" w:after="0"/>
      </w:pPr>
      <w:r w:rsidRPr="00B426B2">
        <w:t>Замовник може повернути Акт Учаснику (Виконавцю)  без здійснення оплати у разі неналежного оформлення документів (відсутність підписів тощо), а також, якщо обсяг та якість їх надання не відповідає умовам Договору і вимагати від Учасника (Виконавця) негайного доопрацювання, якщо вони виникли внаслідок невиконання або неналежного виконання Учасника (Виконавця)  взятих на себе зобов’язань.</w:t>
      </w:r>
    </w:p>
    <w:p w14:paraId="60A41DC8" w14:textId="053332B2" w:rsidR="00B426B2" w:rsidRPr="00B426B2" w:rsidRDefault="00B426B2" w:rsidP="00B426B2">
      <w:pPr>
        <w:pStyle w:val="a"/>
        <w:shd w:val="clear" w:color="auto" w:fill="FFFFFF" w:themeFill="background1"/>
        <w:spacing w:before="0" w:after="0"/>
      </w:pPr>
      <w:r w:rsidRPr="00B426B2">
        <w:t xml:space="preserve">Перелік офісної техніки Замовника наведено у таблиці </w:t>
      </w:r>
      <w:r w:rsidRPr="00B426B2">
        <w:rPr>
          <w:bCs/>
        </w:rPr>
        <w:t>до тендерної документації.</w:t>
      </w:r>
    </w:p>
    <w:p w14:paraId="13176610" w14:textId="77777777" w:rsidR="00B426B2" w:rsidRPr="00B426B2" w:rsidRDefault="00B426B2" w:rsidP="00B426B2">
      <w:pPr>
        <w:pStyle w:val="a"/>
        <w:numPr>
          <w:ilvl w:val="0"/>
          <w:numId w:val="0"/>
        </w:numPr>
        <w:shd w:val="clear" w:color="auto" w:fill="FFFFFF" w:themeFill="background1"/>
        <w:spacing w:before="0" w:after="0"/>
        <w:ind w:firstLine="709"/>
        <w:rPr>
          <w:bCs/>
        </w:rPr>
      </w:pPr>
    </w:p>
    <w:p w14:paraId="0E190897" w14:textId="77777777" w:rsidR="00B426B2" w:rsidRPr="00B426B2" w:rsidRDefault="00B426B2" w:rsidP="00B426B2">
      <w:pPr>
        <w:pStyle w:val="a"/>
        <w:numPr>
          <w:ilvl w:val="0"/>
          <w:numId w:val="0"/>
        </w:numPr>
        <w:shd w:val="clear" w:color="auto" w:fill="FFFFFF" w:themeFill="background1"/>
        <w:spacing w:before="0" w:after="0"/>
        <w:ind w:firstLine="709"/>
      </w:pPr>
    </w:p>
    <w:p w14:paraId="5B8FE5D4" w14:textId="77777777" w:rsidR="00B426B2" w:rsidRPr="00B426B2" w:rsidRDefault="00B426B2" w:rsidP="00B426B2">
      <w:pPr>
        <w:pStyle w:val="a"/>
        <w:numPr>
          <w:ilvl w:val="0"/>
          <w:numId w:val="0"/>
        </w:numPr>
        <w:shd w:val="clear" w:color="auto" w:fill="FFFFFF" w:themeFill="background1"/>
        <w:spacing w:before="0" w:after="0"/>
        <w:ind w:firstLine="709"/>
      </w:pPr>
    </w:p>
    <w:p w14:paraId="3A70CCB5" w14:textId="77777777" w:rsidR="00B426B2" w:rsidRPr="00B426B2" w:rsidRDefault="00B426B2" w:rsidP="00B426B2">
      <w:pPr>
        <w:pStyle w:val="a"/>
        <w:numPr>
          <w:ilvl w:val="0"/>
          <w:numId w:val="0"/>
        </w:numPr>
        <w:shd w:val="clear" w:color="auto" w:fill="FFFFFF" w:themeFill="background1"/>
        <w:spacing w:before="0" w:after="0"/>
        <w:ind w:firstLine="709"/>
      </w:pPr>
    </w:p>
    <w:p w14:paraId="146A1BAA" w14:textId="77777777" w:rsidR="00B426B2" w:rsidRPr="00B426B2" w:rsidRDefault="00B426B2" w:rsidP="00B426B2">
      <w:pPr>
        <w:pStyle w:val="a"/>
        <w:numPr>
          <w:ilvl w:val="0"/>
          <w:numId w:val="0"/>
        </w:numPr>
        <w:shd w:val="clear" w:color="auto" w:fill="FFFFFF" w:themeFill="background1"/>
        <w:spacing w:before="0" w:after="0"/>
        <w:ind w:firstLine="709"/>
      </w:pPr>
    </w:p>
    <w:p w14:paraId="7ADC6879" w14:textId="77777777" w:rsidR="00B426B2" w:rsidRPr="00B426B2" w:rsidRDefault="00B426B2" w:rsidP="00B426B2">
      <w:pPr>
        <w:pStyle w:val="a"/>
        <w:numPr>
          <w:ilvl w:val="0"/>
          <w:numId w:val="0"/>
        </w:numPr>
        <w:shd w:val="clear" w:color="auto" w:fill="FFFFFF" w:themeFill="background1"/>
        <w:spacing w:before="0" w:after="0"/>
        <w:ind w:firstLine="709"/>
      </w:pPr>
    </w:p>
    <w:p w14:paraId="74A0D7CD" w14:textId="77777777" w:rsidR="00B426B2" w:rsidRPr="00B426B2" w:rsidRDefault="00B426B2" w:rsidP="00B426B2">
      <w:pPr>
        <w:pStyle w:val="a"/>
        <w:numPr>
          <w:ilvl w:val="0"/>
          <w:numId w:val="0"/>
        </w:numPr>
        <w:shd w:val="clear" w:color="auto" w:fill="FFFFFF" w:themeFill="background1"/>
        <w:spacing w:before="0" w:after="0"/>
        <w:ind w:firstLine="709"/>
      </w:pPr>
    </w:p>
    <w:p w14:paraId="5983B866" w14:textId="77777777" w:rsidR="00B426B2" w:rsidRPr="00B426B2" w:rsidRDefault="00B426B2" w:rsidP="00B426B2">
      <w:pPr>
        <w:pStyle w:val="a"/>
        <w:numPr>
          <w:ilvl w:val="0"/>
          <w:numId w:val="0"/>
        </w:numPr>
        <w:shd w:val="clear" w:color="auto" w:fill="FFFFFF" w:themeFill="background1"/>
        <w:spacing w:before="0" w:after="0"/>
        <w:ind w:firstLine="709"/>
      </w:pPr>
    </w:p>
    <w:p w14:paraId="2D4614AC" w14:textId="77777777" w:rsidR="00B426B2" w:rsidRPr="00B426B2" w:rsidRDefault="00B426B2" w:rsidP="00B426B2">
      <w:pPr>
        <w:pStyle w:val="a"/>
        <w:numPr>
          <w:ilvl w:val="0"/>
          <w:numId w:val="0"/>
        </w:numPr>
        <w:shd w:val="clear" w:color="auto" w:fill="FFFFFF" w:themeFill="background1"/>
        <w:spacing w:before="0" w:after="0"/>
        <w:ind w:firstLine="709"/>
      </w:pPr>
    </w:p>
    <w:p w14:paraId="7493C85F" w14:textId="77777777" w:rsidR="00B426B2" w:rsidRPr="00B426B2" w:rsidRDefault="00B426B2" w:rsidP="00B426B2">
      <w:pPr>
        <w:pStyle w:val="a"/>
        <w:numPr>
          <w:ilvl w:val="0"/>
          <w:numId w:val="0"/>
        </w:numPr>
        <w:shd w:val="clear" w:color="auto" w:fill="FFFFFF" w:themeFill="background1"/>
        <w:spacing w:before="0" w:after="0"/>
        <w:ind w:firstLine="709"/>
      </w:pPr>
    </w:p>
    <w:p w14:paraId="647AE610" w14:textId="77777777" w:rsidR="00B426B2" w:rsidRPr="00B426B2" w:rsidRDefault="00B426B2" w:rsidP="00B426B2">
      <w:pPr>
        <w:pStyle w:val="a"/>
        <w:numPr>
          <w:ilvl w:val="0"/>
          <w:numId w:val="0"/>
        </w:numPr>
        <w:shd w:val="clear" w:color="auto" w:fill="FFFFFF" w:themeFill="background1"/>
        <w:spacing w:before="0" w:after="0"/>
        <w:ind w:firstLine="709"/>
      </w:pPr>
    </w:p>
    <w:p w14:paraId="59D8CFE6" w14:textId="77777777" w:rsidR="00B426B2" w:rsidRPr="00B426B2" w:rsidRDefault="00B426B2" w:rsidP="00B426B2">
      <w:pPr>
        <w:pStyle w:val="a"/>
        <w:numPr>
          <w:ilvl w:val="0"/>
          <w:numId w:val="0"/>
        </w:numPr>
        <w:shd w:val="clear" w:color="auto" w:fill="FFFFFF" w:themeFill="background1"/>
        <w:spacing w:before="0" w:after="0"/>
        <w:ind w:firstLine="709"/>
      </w:pPr>
    </w:p>
    <w:p w14:paraId="6DAC8D75" w14:textId="77777777" w:rsidR="00B426B2" w:rsidRPr="00B426B2" w:rsidRDefault="00B426B2" w:rsidP="00B426B2">
      <w:pPr>
        <w:pStyle w:val="a"/>
        <w:numPr>
          <w:ilvl w:val="0"/>
          <w:numId w:val="0"/>
        </w:numPr>
        <w:shd w:val="clear" w:color="auto" w:fill="FFFFFF" w:themeFill="background1"/>
        <w:spacing w:before="0" w:after="0"/>
        <w:ind w:firstLine="709"/>
      </w:pPr>
    </w:p>
    <w:p w14:paraId="0FBBB8B8" w14:textId="77777777" w:rsidR="00B426B2" w:rsidRPr="00B426B2" w:rsidRDefault="00B426B2" w:rsidP="00B426B2">
      <w:pPr>
        <w:pStyle w:val="a"/>
        <w:numPr>
          <w:ilvl w:val="0"/>
          <w:numId w:val="0"/>
        </w:numPr>
        <w:shd w:val="clear" w:color="auto" w:fill="FFFFFF" w:themeFill="background1"/>
        <w:spacing w:before="0" w:after="0"/>
        <w:ind w:firstLine="709"/>
      </w:pPr>
    </w:p>
    <w:p w14:paraId="2FAA1E05" w14:textId="77777777" w:rsidR="00B426B2" w:rsidRPr="00B426B2" w:rsidRDefault="00B426B2" w:rsidP="00B426B2">
      <w:pPr>
        <w:pStyle w:val="a"/>
        <w:numPr>
          <w:ilvl w:val="0"/>
          <w:numId w:val="0"/>
        </w:numPr>
        <w:shd w:val="clear" w:color="auto" w:fill="FFFFFF" w:themeFill="background1"/>
        <w:spacing w:before="0" w:after="0"/>
        <w:ind w:firstLine="709"/>
      </w:pPr>
    </w:p>
    <w:p w14:paraId="2C4E81FB" w14:textId="77777777" w:rsidR="00B426B2" w:rsidRPr="00B426B2" w:rsidRDefault="00B426B2" w:rsidP="00B426B2">
      <w:pPr>
        <w:pStyle w:val="a"/>
        <w:numPr>
          <w:ilvl w:val="0"/>
          <w:numId w:val="0"/>
        </w:numPr>
        <w:shd w:val="clear" w:color="auto" w:fill="FFFFFF" w:themeFill="background1"/>
        <w:spacing w:before="0" w:after="0"/>
        <w:ind w:firstLine="709"/>
      </w:pPr>
    </w:p>
    <w:p w14:paraId="5ADD3DB1" w14:textId="77777777" w:rsidR="00B426B2" w:rsidRPr="00B426B2" w:rsidRDefault="00B426B2" w:rsidP="00B426B2">
      <w:pPr>
        <w:pStyle w:val="a"/>
        <w:numPr>
          <w:ilvl w:val="0"/>
          <w:numId w:val="0"/>
        </w:numPr>
        <w:shd w:val="clear" w:color="auto" w:fill="FFFFFF" w:themeFill="background1"/>
        <w:spacing w:before="0" w:after="0"/>
        <w:ind w:firstLine="709"/>
      </w:pPr>
    </w:p>
    <w:p w14:paraId="7494A263" w14:textId="77777777" w:rsidR="00B426B2" w:rsidRPr="00B426B2" w:rsidRDefault="00B426B2" w:rsidP="00B426B2">
      <w:pPr>
        <w:pStyle w:val="a"/>
        <w:numPr>
          <w:ilvl w:val="0"/>
          <w:numId w:val="0"/>
        </w:numPr>
        <w:shd w:val="clear" w:color="auto" w:fill="FFFFFF" w:themeFill="background1"/>
        <w:spacing w:before="0" w:after="0"/>
        <w:ind w:firstLine="709"/>
      </w:pPr>
    </w:p>
    <w:p w14:paraId="0526B02C" w14:textId="77777777" w:rsidR="00B426B2" w:rsidRPr="00B426B2" w:rsidRDefault="00B426B2" w:rsidP="00B426B2">
      <w:pPr>
        <w:pStyle w:val="a"/>
        <w:numPr>
          <w:ilvl w:val="0"/>
          <w:numId w:val="0"/>
        </w:numPr>
        <w:shd w:val="clear" w:color="auto" w:fill="FFFFFF" w:themeFill="background1"/>
        <w:spacing w:before="0" w:after="0"/>
        <w:ind w:firstLine="709"/>
      </w:pPr>
    </w:p>
    <w:p w14:paraId="3841335E" w14:textId="77777777" w:rsidR="00B426B2" w:rsidRPr="00B426B2" w:rsidRDefault="00B426B2" w:rsidP="00B426B2">
      <w:pPr>
        <w:pStyle w:val="a"/>
        <w:numPr>
          <w:ilvl w:val="0"/>
          <w:numId w:val="0"/>
        </w:numPr>
        <w:shd w:val="clear" w:color="auto" w:fill="FFFFFF" w:themeFill="background1"/>
        <w:spacing w:before="0" w:after="0"/>
        <w:ind w:firstLine="709"/>
      </w:pPr>
    </w:p>
    <w:p w14:paraId="385C7D82" w14:textId="77777777" w:rsidR="00B426B2" w:rsidRPr="00B426B2" w:rsidRDefault="00B426B2" w:rsidP="00B426B2">
      <w:pPr>
        <w:pStyle w:val="a"/>
        <w:numPr>
          <w:ilvl w:val="0"/>
          <w:numId w:val="0"/>
        </w:numPr>
        <w:shd w:val="clear" w:color="auto" w:fill="FFFFFF" w:themeFill="background1"/>
        <w:spacing w:before="0" w:after="0"/>
        <w:ind w:firstLine="709"/>
      </w:pPr>
    </w:p>
    <w:p w14:paraId="4F47AE54" w14:textId="77777777" w:rsidR="00B426B2" w:rsidRPr="00B426B2" w:rsidRDefault="00B426B2" w:rsidP="00B426B2">
      <w:pPr>
        <w:pStyle w:val="a"/>
        <w:numPr>
          <w:ilvl w:val="0"/>
          <w:numId w:val="0"/>
        </w:numPr>
        <w:shd w:val="clear" w:color="auto" w:fill="FFFFFF" w:themeFill="background1"/>
        <w:spacing w:before="0" w:after="0"/>
        <w:ind w:firstLine="709"/>
      </w:pPr>
    </w:p>
    <w:p w14:paraId="0BF7BF02" w14:textId="77777777" w:rsidR="00B426B2" w:rsidRPr="00B426B2" w:rsidRDefault="00B426B2" w:rsidP="00B426B2">
      <w:pPr>
        <w:pStyle w:val="a"/>
        <w:numPr>
          <w:ilvl w:val="0"/>
          <w:numId w:val="0"/>
        </w:numPr>
        <w:shd w:val="clear" w:color="auto" w:fill="FFFFFF" w:themeFill="background1"/>
        <w:spacing w:before="0" w:after="0"/>
        <w:ind w:firstLine="709"/>
      </w:pPr>
    </w:p>
    <w:p w14:paraId="3A67782F" w14:textId="77777777" w:rsidR="00B426B2" w:rsidRPr="00B426B2" w:rsidRDefault="00B426B2" w:rsidP="00B426B2">
      <w:pPr>
        <w:pStyle w:val="a"/>
        <w:numPr>
          <w:ilvl w:val="0"/>
          <w:numId w:val="0"/>
        </w:numPr>
        <w:shd w:val="clear" w:color="auto" w:fill="FFFFFF" w:themeFill="background1"/>
        <w:spacing w:before="0" w:after="0"/>
        <w:ind w:firstLine="709"/>
      </w:pPr>
    </w:p>
    <w:p w14:paraId="47F698E7" w14:textId="77777777" w:rsidR="00B426B2" w:rsidRDefault="00B426B2" w:rsidP="00B426B2">
      <w:pPr>
        <w:pStyle w:val="a"/>
        <w:numPr>
          <w:ilvl w:val="0"/>
          <w:numId w:val="0"/>
        </w:numPr>
        <w:spacing w:before="0" w:after="0"/>
        <w:ind w:left="709"/>
        <w:jc w:val="right"/>
        <w:rPr>
          <w:b/>
          <w:bCs/>
          <w:sz w:val="22"/>
          <w:szCs w:val="22"/>
        </w:rPr>
      </w:pPr>
      <w:r w:rsidRPr="00B426B2">
        <w:rPr>
          <w:b/>
          <w:bCs/>
          <w:sz w:val="22"/>
          <w:szCs w:val="22"/>
        </w:rPr>
        <w:lastRenderedPageBreak/>
        <w:t xml:space="preserve">Таблиця </w:t>
      </w:r>
    </w:p>
    <w:p w14:paraId="36664A17" w14:textId="5A54B094" w:rsidR="00B426B2" w:rsidRPr="00B426B2" w:rsidRDefault="00B426B2" w:rsidP="00B426B2">
      <w:pPr>
        <w:pStyle w:val="a"/>
        <w:numPr>
          <w:ilvl w:val="0"/>
          <w:numId w:val="0"/>
        </w:numPr>
        <w:spacing w:before="0" w:after="0"/>
        <w:ind w:left="709"/>
        <w:jc w:val="center"/>
        <w:rPr>
          <w:b/>
          <w:bCs/>
          <w:sz w:val="22"/>
          <w:szCs w:val="22"/>
        </w:rPr>
      </w:pPr>
      <w:r w:rsidRPr="00B426B2">
        <w:rPr>
          <w:b/>
          <w:sz w:val="22"/>
          <w:szCs w:val="22"/>
        </w:rPr>
        <w:t>Перелік офісної техніки для надання послуг</w:t>
      </w:r>
    </w:p>
    <w:p w14:paraId="47B42B1E" w14:textId="77777777" w:rsidR="00B426B2" w:rsidRPr="00B426B2" w:rsidRDefault="00B426B2" w:rsidP="00B426B2">
      <w:pPr>
        <w:pStyle w:val="a"/>
        <w:numPr>
          <w:ilvl w:val="0"/>
          <w:numId w:val="0"/>
        </w:numPr>
        <w:spacing w:before="0" w:after="0"/>
        <w:ind w:left="709"/>
        <w:jc w:val="right"/>
        <w:rPr>
          <w:b/>
        </w:rPr>
      </w:pPr>
    </w:p>
    <w:p w14:paraId="2E7A6F5A" w14:textId="77777777" w:rsidR="00B426B2" w:rsidRPr="00B426B2" w:rsidRDefault="00B426B2" w:rsidP="00B426B2">
      <w:pPr>
        <w:pStyle w:val="a"/>
        <w:numPr>
          <w:ilvl w:val="0"/>
          <w:numId w:val="0"/>
        </w:numPr>
        <w:shd w:val="clear" w:color="auto" w:fill="FFFFFF" w:themeFill="background1"/>
        <w:spacing w:before="0" w:after="0"/>
        <w:ind w:firstLine="709"/>
      </w:pPr>
    </w:p>
    <w:p w14:paraId="23C4181A" w14:textId="77777777" w:rsidR="00CC4565" w:rsidRDefault="00CC4565" w:rsidP="00CC456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Уповноважена особа                        ___________                                Олександра СКОМАРОХА</w:t>
      </w:r>
    </w:p>
    <w:p w14:paraId="2A0EA617" w14:textId="77777777" w:rsidR="00B426B2" w:rsidRPr="00B426B2" w:rsidRDefault="00B426B2" w:rsidP="00B426B2">
      <w:pPr>
        <w:pStyle w:val="a"/>
        <w:numPr>
          <w:ilvl w:val="0"/>
          <w:numId w:val="0"/>
        </w:numPr>
        <w:shd w:val="clear" w:color="auto" w:fill="FFFFFF" w:themeFill="background1"/>
        <w:spacing w:before="0" w:after="0"/>
        <w:ind w:firstLine="709"/>
      </w:pPr>
      <w:bookmarkStart w:id="0" w:name="_GoBack"/>
      <w:bookmarkEnd w:id="0"/>
    </w:p>
    <w:p w14:paraId="0F068465" w14:textId="77777777" w:rsidR="00B426B2" w:rsidRPr="00B426B2" w:rsidRDefault="00B426B2" w:rsidP="00B426B2">
      <w:pPr>
        <w:pStyle w:val="a"/>
        <w:numPr>
          <w:ilvl w:val="0"/>
          <w:numId w:val="0"/>
        </w:numPr>
        <w:shd w:val="clear" w:color="auto" w:fill="FFFFFF" w:themeFill="background1"/>
        <w:spacing w:before="0" w:after="0"/>
        <w:ind w:firstLine="709"/>
      </w:pPr>
    </w:p>
    <w:p w14:paraId="0811C779" w14:textId="77777777" w:rsidR="00B426B2" w:rsidRPr="00B426B2" w:rsidRDefault="00B426B2" w:rsidP="00B426B2">
      <w:pPr>
        <w:pStyle w:val="a"/>
        <w:numPr>
          <w:ilvl w:val="0"/>
          <w:numId w:val="0"/>
        </w:numPr>
        <w:shd w:val="clear" w:color="auto" w:fill="FFFFFF" w:themeFill="background1"/>
        <w:spacing w:before="0" w:after="0"/>
        <w:ind w:firstLine="709"/>
      </w:pPr>
    </w:p>
    <w:p w14:paraId="2D1E29F3" w14:textId="77777777" w:rsidR="00B426B2" w:rsidRPr="00B426B2" w:rsidRDefault="00B426B2" w:rsidP="00B426B2">
      <w:pPr>
        <w:pStyle w:val="a"/>
        <w:numPr>
          <w:ilvl w:val="0"/>
          <w:numId w:val="0"/>
        </w:numPr>
        <w:shd w:val="clear" w:color="auto" w:fill="FFFFFF" w:themeFill="background1"/>
        <w:spacing w:before="0" w:after="0"/>
        <w:ind w:firstLine="709"/>
      </w:pPr>
    </w:p>
    <w:p w14:paraId="38269029" w14:textId="77777777" w:rsidR="00B426B2" w:rsidRPr="00B426B2" w:rsidRDefault="00B426B2" w:rsidP="00B426B2">
      <w:pPr>
        <w:pStyle w:val="a"/>
        <w:numPr>
          <w:ilvl w:val="0"/>
          <w:numId w:val="0"/>
        </w:numPr>
        <w:shd w:val="clear" w:color="auto" w:fill="FFFFFF" w:themeFill="background1"/>
        <w:spacing w:before="0" w:after="0"/>
        <w:ind w:firstLine="709"/>
      </w:pPr>
    </w:p>
    <w:p w14:paraId="3A75361F" w14:textId="77777777" w:rsidR="00B426B2" w:rsidRPr="00B426B2" w:rsidRDefault="00B426B2" w:rsidP="00B426B2">
      <w:pPr>
        <w:pStyle w:val="a"/>
        <w:numPr>
          <w:ilvl w:val="0"/>
          <w:numId w:val="0"/>
        </w:numPr>
        <w:shd w:val="clear" w:color="auto" w:fill="FFFFFF" w:themeFill="background1"/>
        <w:spacing w:before="0" w:after="0"/>
        <w:ind w:firstLine="709"/>
      </w:pPr>
    </w:p>
    <w:p w14:paraId="3DAA0E7D" w14:textId="77777777" w:rsidR="00B426B2" w:rsidRPr="00B426B2" w:rsidRDefault="00B426B2" w:rsidP="00B426B2">
      <w:pPr>
        <w:pStyle w:val="a"/>
        <w:numPr>
          <w:ilvl w:val="0"/>
          <w:numId w:val="0"/>
        </w:numPr>
        <w:shd w:val="clear" w:color="auto" w:fill="FFFFFF" w:themeFill="background1"/>
        <w:spacing w:before="0" w:after="0"/>
        <w:ind w:firstLine="709"/>
      </w:pPr>
    </w:p>
    <w:p w14:paraId="3FFAB956" w14:textId="77777777" w:rsidR="00B426B2" w:rsidRPr="00B426B2" w:rsidRDefault="00B426B2" w:rsidP="00B426B2">
      <w:pPr>
        <w:pStyle w:val="a"/>
        <w:numPr>
          <w:ilvl w:val="0"/>
          <w:numId w:val="0"/>
        </w:numPr>
        <w:shd w:val="clear" w:color="auto" w:fill="FFFFFF" w:themeFill="background1"/>
        <w:spacing w:before="0" w:after="0"/>
        <w:ind w:firstLine="709"/>
      </w:pPr>
    </w:p>
    <w:p w14:paraId="10A4EF9D" w14:textId="77777777" w:rsidR="00B426B2" w:rsidRPr="00B426B2" w:rsidRDefault="00B426B2" w:rsidP="00B426B2">
      <w:pPr>
        <w:pStyle w:val="a"/>
        <w:numPr>
          <w:ilvl w:val="0"/>
          <w:numId w:val="0"/>
        </w:numPr>
        <w:shd w:val="clear" w:color="auto" w:fill="FFFFFF" w:themeFill="background1"/>
        <w:spacing w:before="0" w:after="0"/>
        <w:ind w:firstLine="709"/>
      </w:pPr>
    </w:p>
    <w:p w14:paraId="22890592" w14:textId="77777777" w:rsidR="00B426B2" w:rsidRPr="00B426B2" w:rsidRDefault="00B426B2" w:rsidP="00B426B2">
      <w:pPr>
        <w:pStyle w:val="a"/>
        <w:numPr>
          <w:ilvl w:val="0"/>
          <w:numId w:val="0"/>
        </w:numPr>
        <w:shd w:val="clear" w:color="auto" w:fill="FFFFFF" w:themeFill="background1"/>
        <w:spacing w:before="0" w:after="0"/>
        <w:ind w:firstLine="709"/>
      </w:pPr>
    </w:p>
    <w:p w14:paraId="7DA779F7" w14:textId="77777777" w:rsidR="00B426B2" w:rsidRPr="00B426B2" w:rsidRDefault="00B426B2" w:rsidP="00B426B2">
      <w:pPr>
        <w:pStyle w:val="a"/>
        <w:numPr>
          <w:ilvl w:val="0"/>
          <w:numId w:val="0"/>
        </w:numPr>
        <w:shd w:val="clear" w:color="auto" w:fill="FFFFFF" w:themeFill="background1"/>
        <w:spacing w:before="0" w:after="0"/>
        <w:ind w:firstLine="709"/>
      </w:pPr>
    </w:p>
    <w:p w14:paraId="1CFF0752" w14:textId="77777777" w:rsidR="00B426B2" w:rsidRPr="00B426B2" w:rsidRDefault="00B426B2" w:rsidP="00B426B2">
      <w:pPr>
        <w:pStyle w:val="a"/>
        <w:numPr>
          <w:ilvl w:val="0"/>
          <w:numId w:val="0"/>
        </w:numPr>
        <w:shd w:val="clear" w:color="auto" w:fill="FFFFFF" w:themeFill="background1"/>
        <w:spacing w:before="0" w:after="0"/>
        <w:ind w:firstLine="709"/>
      </w:pPr>
    </w:p>
    <w:p w14:paraId="7EC8A1BD" w14:textId="77777777" w:rsidR="00B426B2" w:rsidRPr="00B426B2" w:rsidRDefault="00B426B2" w:rsidP="00B426B2">
      <w:pPr>
        <w:pStyle w:val="a"/>
        <w:numPr>
          <w:ilvl w:val="0"/>
          <w:numId w:val="0"/>
        </w:numPr>
        <w:shd w:val="clear" w:color="auto" w:fill="FFFFFF" w:themeFill="background1"/>
        <w:spacing w:before="0" w:after="0"/>
        <w:ind w:firstLine="709"/>
      </w:pPr>
    </w:p>
    <w:p w14:paraId="71F1BE67" w14:textId="77777777" w:rsidR="00B426B2" w:rsidRPr="00B426B2" w:rsidRDefault="00B426B2" w:rsidP="00B426B2">
      <w:pPr>
        <w:pStyle w:val="a"/>
        <w:numPr>
          <w:ilvl w:val="0"/>
          <w:numId w:val="0"/>
        </w:numPr>
        <w:shd w:val="clear" w:color="auto" w:fill="FFFFFF" w:themeFill="background1"/>
        <w:spacing w:before="0" w:after="0"/>
        <w:ind w:firstLine="709"/>
      </w:pPr>
    </w:p>
    <w:p w14:paraId="793C2392" w14:textId="77777777" w:rsidR="00B426B2" w:rsidRPr="00B426B2" w:rsidRDefault="00B426B2" w:rsidP="00B426B2">
      <w:pPr>
        <w:pStyle w:val="a"/>
        <w:numPr>
          <w:ilvl w:val="0"/>
          <w:numId w:val="0"/>
        </w:numPr>
        <w:shd w:val="clear" w:color="auto" w:fill="FFFFFF" w:themeFill="background1"/>
        <w:spacing w:before="0" w:after="0"/>
        <w:ind w:firstLine="709"/>
      </w:pPr>
    </w:p>
    <w:p w14:paraId="0C244A2F" w14:textId="72F54DBC" w:rsidR="00B426B2" w:rsidRPr="00B426B2" w:rsidRDefault="00B426B2" w:rsidP="00B426B2">
      <w:pPr>
        <w:jc w:val="center"/>
        <w:rPr>
          <w:rFonts w:ascii="Times New Roman" w:hAnsi="Times New Roman" w:cs="Times New Roman"/>
          <w:b/>
          <w:sz w:val="24"/>
          <w:szCs w:val="24"/>
        </w:rPr>
      </w:pPr>
    </w:p>
    <w:tbl>
      <w:tblPr>
        <w:tblStyle w:val="a5"/>
        <w:tblpPr w:leftFromText="180" w:rightFromText="180" w:vertAnchor="page" w:horzAnchor="margin" w:tblpY="1395"/>
        <w:tblW w:w="0" w:type="auto"/>
        <w:tblLook w:val="04A0" w:firstRow="1" w:lastRow="0" w:firstColumn="1" w:lastColumn="0" w:noHBand="0" w:noVBand="1"/>
      </w:tblPr>
      <w:tblGrid>
        <w:gridCol w:w="560"/>
        <w:gridCol w:w="6381"/>
        <w:gridCol w:w="2835"/>
      </w:tblGrid>
      <w:tr w:rsidR="00B426B2" w:rsidRPr="00B426B2" w14:paraId="7F90CA57" w14:textId="77777777" w:rsidTr="00907F72">
        <w:trPr>
          <w:trHeight w:val="723"/>
        </w:trPr>
        <w:tc>
          <w:tcPr>
            <w:tcW w:w="0" w:type="auto"/>
            <w:vAlign w:val="center"/>
          </w:tcPr>
          <w:p w14:paraId="6222613D" w14:textId="77777777" w:rsidR="00B426B2" w:rsidRPr="00B426B2" w:rsidRDefault="00B426B2" w:rsidP="00907F72">
            <w:pPr>
              <w:spacing w:before="120" w:after="120" w:line="276" w:lineRule="auto"/>
              <w:jc w:val="center"/>
              <w:rPr>
                <w:rFonts w:ascii="Times New Roman" w:hAnsi="Times New Roman" w:cs="Times New Roman"/>
                <w:b/>
                <w:bCs/>
                <w:sz w:val="24"/>
                <w:szCs w:val="24"/>
                <w:lang w:val="ru-RU"/>
              </w:rPr>
            </w:pPr>
            <w:r w:rsidRPr="00B426B2">
              <w:rPr>
                <w:rFonts w:ascii="Times New Roman" w:hAnsi="Times New Roman" w:cs="Times New Roman"/>
                <w:b/>
                <w:bCs/>
                <w:sz w:val="24"/>
                <w:szCs w:val="24"/>
                <w:lang w:val="ru-RU"/>
              </w:rPr>
              <w:t>№</w:t>
            </w:r>
          </w:p>
          <w:p w14:paraId="5BF949AF" w14:textId="77777777" w:rsidR="00B426B2" w:rsidRPr="00B426B2" w:rsidRDefault="00B426B2" w:rsidP="00907F72">
            <w:pPr>
              <w:spacing w:before="120" w:after="120" w:line="276" w:lineRule="auto"/>
              <w:jc w:val="center"/>
              <w:rPr>
                <w:rFonts w:ascii="Times New Roman" w:hAnsi="Times New Roman" w:cs="Times New Roman"/>
                <w:b/>
                <w:bCs/>
                <w:sz w:val="24"/>
                <w:szCs w:val="24"/>
                <w:lang w:val="ru-RU"/>
              </w:rPr>
            </w:pPr>
            <w:proofErr w:type="gramStart"/>
            <w:r w:rsidRPr="00B426B2">
              <w:rPr>
                <w:rFonts w:ascii="Times New Roman" w:hAnsi="Times New Roman" w:cs="Times New Roman"/>
                <w:b/>
                <w:bCs/>
                <w:sz w:val="24"/>
                <w:szCs w:val="24"/>
                <w:lang w:val="ru-RU"/>
              </w:rPr>
              <w:t>п</w:t>
            </w:r>
            <w:proofErr w:type="gramEnd"/>
            <w:r w:rsidRPr="00B426B2">
              <w:rPr>
                <w:rFonts w:ascii="Times New Roman" w:hAnsi="Times New Roman" w:cs="Times New Roman"/>
                <w:b/>
                <w:bCs/>
                <w:sz w:val="24"/>
                <w:szCs w:val="24"/>
                <w:lang w:val="ru-RU"/>
              </w:rPr>
              <w:t>/п</w:t>
            </w:r>
          </w:p>
        </w:tc>
        <w:tc>
          <w:tcPr>
            <w:tcW w:w="6381" w:type="dxa"/>
            <w:vAlign w:val="center"/>
          </w:tcPr>
          <w:p w14:paraId="058CA754" w14:textId="77777777" w:rsidR="00B426B2" w:rsidRPr="00B426B2" w:rsidRDefault="00B426B2" w:rsidP="00907F72">
            <w:pPr>
              <w:spacing w:before="120" w:after="120" w:line="276" w:lineRule="auto"/>
              <w:jc w:val="center"/>
              <w:rPr>
                <w:rFonts w:ascii="Times New Roman" w:hAnsi="Times New Roman" w:cs="Times New Roman"/>
                <w:b/>
                <w:bCs/>
                <w:sz w:val="24"/>
                <w:szCs w:val="24"/>
              </w:rPr>
            </w:pPr>
            <w:r w:rsidRPr="00B426B2">
              <w:rPr>
                <w:rFonts w:ascii="Times New Roman" w:hAnsi="Times New Roman" w:cs="Times New Roman"/>
                <w:b/>
                <w:sz w:val="24"/>
                <w:szCs w:val="24"/>
              </w:rPr>
              <w:t>Найменування</w:t>
            </w:r>
          </w:p>
        </w:tc>
        <w:tc>
          <w:tcPr>
            <w:tcW w:w="2835" w:type="dxa"/>
            <w:vAlign w:val="center"/>
          </w:tcPr>
          <w:p w14:paraId="7FFBF271" w14:textId="77777777" w:rsidR="00B426B2" w:rsidRPr="00B426B2" w:rsidRDefault="00B426B2" w:rsidP="00907F72">
            <w:pPr>
              <w:spacing w:before="120" w:after="120" w:line="276" w:lineRule="auto"/>
              <w:jc w:val="center"/>
              <w:rPr>
                <w:rFonts w:ascii="Times New Roman" w:hAnsi="Times New Roman" w:cs="Times New Roman"/>
                <w:b/>
                <w:bCs/>
                <w:sz w:val="24"/>
                <w:szCs w:val="24"/>
              </w:rPr>
            </w:pPr>
            <w:proofErr w:type="spellStart"/>
            <w:r w:rsidRPr="00B426B2">
              <w:rPr>
                <w:rFonts w:ascii="Times New Roman" w:hAnsi="Times New Roman" w:cs="Times New Roman"/>
                <w:b/>
                <w:bCs/>
                <w:sz w:val="24"/>
                <w:szCs w:val="24"/>
                <w:lang w:val="ru-RU"/>
              </w:rPr>
              <w:t>Кіл</w:t>
            </w:r>
            <w:r w:rsidRPr="00B426B2">
              <w:rPr>
                <w:rFonts w:ascii="Times New Roman" w:hAnsi="Times New Roman" w:cs="Times New Roman"/>
                <w:b/>
                <w:bCs/>
                <w:sz w:val="24"/>
                <w:szCs w:val="24"/>
              </w:rPr>
              <w:t>ькі</w:t>
            </w:r>
            <w:r w:rsidRPr="00B426B2">
              <w:rPr>
                <w:rFonts w:ascii="Times New Roman" w:hAnsi="Times New Roman" w:cs="Times New Roman"/>
                <w:b/>
                <w:bCs/>
                <w:sz w:val="24"/>
                <w:szCs w:val="24"/>
                <w:lang w:val="ru-RU"/>
              </w:rPr>
              <w:t>сть</w:t>
            </w:r>
            <w:proofErr w:type="spellEnd"/>
            <w:r w:rsidRPr="00B426B2">
              <w:rPr>
                <w:rFonts w:ascii="Times New Roman" w:hAnsi="Times New Roman" w:cs="Times New Roman"/>
                <w:b/>
                <w:bCs/>
                <w:sz w:val="24"/>
                <w:szCs w:val="24"/>
              </w:rPr>
              <w:t xml:space="preserve"> картриджі</w:t>
            </w:r>
            <w:proofErr w:type="gramStart"/>
            <w:r w:rsidRPr="00B426B2">
              <w:rPr>
                <w:rFonts w:ascii="Times New Roman" w:hAnsi="Times New Roman" w:cs="Times New Roman"/>
                <w:b/>
                <w:bCs/>
                <w:sz w:val="24"/>
                <w:szCs w:val="24"/>
              </w:rPr>
              <w:t>в</w:t>
            </w:r>
            <w:proofErr w:type="gramEnd"/>
          </w:p>
        </w:tc>
      </w:tr>
      <w:tr w:rsidR="00B426B2" w:rsidRPr="00B426B2" w14:paraId="2B4389E5" w14:textId="77777777" w:rsidTr="00907F72">
        <w:tc>
          <w:tcPr>
            <w:tcW w:w="0" w:type="auto"/>
            <w:vAlign w:val="center"/>
          </w:tcPr>
          <w:p w14:paraId="70AF5E05" w14:textId="77777777" w:rsidR="00B426B2" w:rsidRPr="00B426B2" w:rsidRDefault="00B426B2" w:rsidP="00907F72">
            <w:pPr>
              <w:spacing w:before="120" w:after="120" w:line="276" w:lineRule="auto"/>
              <w:jc w:val="center"/>
              <w:rPr>
                <w:rFonts w:ascii="Times New Roman" w:hAnsi="Times New Roman" w:cs="Times New Roman"/>
                <w:sz w:val="24"/>
                <w:szCs w:val="24"/>
              </w:rPr>
            </w:pPr>
            <w:r w:rsidRPr="00B426B2">
              <w:rPr>
                <w:rFonts w:ascii="Times New Roman" w:hAnsi="Times New Roman" w:cs="Times New Roman"/>
                <w:sz w:val="24"/>
                <w:szCs w:val="24"/>
              </w:rPr>
              <w:t>1</w:t>
            </w:r>
          </w:p>
        </w:tc>
        <w:tc>
          <w:tcPr>
            <w:tcW w:w="6381" w:type="dxa"/>
            <w:vAlign w:val="center"/>
          </w:tcPr>
          <w:p w14:paraId="12B6CDBF" w14:textId="77777777" w:rsidR="00B426B2" w:rsidRPr="00B426B2" w:rsidRDefault="00B426B2" w:rsidP="00907F72">
            <w:pPr>
              <w:spacing w:before="120" w:after="120" w:line="276" w:lineRule="auto"/>
              <w:rPr>
                <w:rFonts w:ascii="Times New Roman" w:hAnsi="Times New Roman" w:cs="Times New Roman"/>
                <w:sz w:val="24"/>
                <w:szCs w:val="24"/>
              </w:rPr>
            </w:pPr>
            <w:r w:rsidRPr="00B426B2">
              <w:rPr>
                <w:rFonts w:ascii="Times New Roman" w:hAnsi="Times New Roman" w:cs="Times New Roman"/>
                <w:bCs/>
                <w:sz w:val="24"/>
                <w:szCs w:val="24"/>
              </w:rPr>
              <w:t xml:space="preserve">БФП </w:t>
            </w:r>
            <w:r w:rsidRPr="00B426B2">
              <w:rPr>
                <w:rFonts w:ascii="Times New Roman" w:hAnsi="Times New Roman" w:cs="Times New Roman"/>
                <w:sz w:val="24"/>
                <w:szCs w:val="24"/>
              </w:rPr>
              <w:t>ХЕ</w:t>
            </w:r>
            <w:r w:rsidRPr="00B426B2">
              <w:rPr>
                <w:rFonts w:ascii="Times New Roman" w:hAnsi="Times New Roman" w:cs="Times New Roman"/>
                <w:sz w:val="24"/>
                <w:szCs w:val="24"/>
                <w:lang w:val="en-US"/>
              </w:rPr>
              <w:t>ROX</w:t>
            </w:r>
            <w:r w:rsidRPr="00B426B2">
              <w:rPr>
                <w:rFonts w:ascii="Times New Roman" w:hAnsi="Times New Roman" w:cs="Times New Roman"/>
                <w:sz w:val="24"/>
                <w:szCs w:val="24"/>
              </w:rPr>
              <w:t xml:space="preserve"> </w:t>
            </w:r>
            <w:r w:rsidRPr="00B426B2">
              <w:rPr>
                <w:rFonts w:ascii="Times New Roman" w:hAnsi="Times New Roman" w:cs="Times New Roman"/>
                <w:sz w:val="24"/>
                <w:szCs w:val="24"/>
                <w:lang w:val="en-US"/>
              </w:rPr>
              <w:t>WorkCentre</w:t>
            </w:r>
            <w:r w:rsidRPr="00B426B2">
              <w:rPr>
                <w:rFonts w:ascii="Times New Roman" w:hAnsi="Times New Roman" w:cs="Times New Roman"/>
                <w:sz w:val="24"/>
                <w:szCs w:val="24"/>
              </w:rPr>
              <w:t xml:space="preserve"> 3345</w:t>
            </w:r>
          </w:p>
          <w:p w14:paraId="09FFC978" w14:textId="77777777" w:rsidR="00B426B2" w:rsidRPr="00B426B2" w:rsidRDefault="00B426B2" w:rsidP="00907F72">
            <w:pPr>
              <w:spacing w:before="120" w:after="120" w:line="276" w:lineRule="auto"/>
              <w:rPr>
                <w:rFonts w:ascii="Times New Roman" w:hAnsi="Times New Roman" w:cs="Times New Roman"/>
                <w:sz w:val="24"/>
                <w:szCs w:val="24"/>
              </w:rPr>
            </w:pPr>
            <w:r w:rsidRPr="00B426B2">
              <w:rPr>
                <w:rFonts w:ascii="Times New Roman" w:hAnsi="Times New Roman" w:cs="Times New Roman"/>
                <w:sz w:val="24"/>
                <w:szCs w:val="24"/>
              </w:rPr>
              <w:t>(заправка картриджа 106</w:t>
            </w:r>
            <w:r w:rsidRPr="00B426B2">
              <w:rPr>
                <w:rFonts w:ascii="Times New Roman" w:hAnsi="Times New Roman" w:cs="Times New Roman"/>
                <w:sz w:val="24"/>
                <w:szCs w:val="24"/>
                <w:lang w:val="en-US"/>
              </w:rPr>
              <w:t>R</w:t>
            </w:r>
            <w:r w:rsidRPr="00B426B2">
              <w:rPr>
                <w:rFonts w:ascii="Times New Roman" w:hAnsi="Times New Roman" w:cs="Times New Roman"/>
                <w:sz w:val="24"/>
                <w:szCs w:val="24"/>
              </w:rPr>
              <w:t xml:space="preserve">03625 з заміною чипу на 11 000 копій) </w:t>
            </w:r>
          </w:p>
        </w:tc>
        <w:tc>
          <w:tcPr>
            <w:tcW w:w="2835" w:type="dxa"/>
            <w:vAlign w:val="center"/>
          </w:tcPr>
          <w:p w14:paraId="34E0B319" w14:textId="77777777" w:rsidR="00B426B2" w:rsidRPr="00B426B2" w:rsidRDefault="00B426B2" w:rsidP="00907F72">
            <w:pPr>
              <w:spacing w:before="120" w:after="120" w:line="276" w:lineRule="auto"/>
              <w:jc w:val="center"/>
              <w:rPr>
                <w:rFonts w:ascii="Times New Roman" w:hAnsi="Times New Roman" w:cs="Times New Roman"/>
                <w:sz w:val="24"/>
                <w:szCs w:val="24"/>
              </w:rPr>
            </w:pPr>
            <w:r w:rsidRPr="00B426B2">
              <w:rPr>
                <w:rFonts w:ascii="Times New Roman" w:hAnsi="Times New Roman" w:cs="Times New Roman"/>
                <w:sz w:val="24"/>
                <w:szCs w:val="24"/>
                <w:lang w:val="en-US"/>
              </w:rPr>
              <w:t>1</w:t>
            </w:r>
            <w:r w:rsidRPr="00B426B2">
              <w:rPr>
                <w:rFonts w:ascii="Times New Roman" w:hAnsi="Times New Roman" w:cs="Times New Roman"/>
                <w:sz w:val="24"/>
                <w:szCs w:val="24"/>
              </w:rPr>
              <w:t>3</w:t>
            </w:r>
          </w:p>
        </w:tc>
      </w:tr>
      <w:tr w:rsidR="00B426B2" w:rsidRPr="00B426B2" w14:paraId="194F9F99" w14:textId="77777777" w:rsidTr="00907F72">
        <w:trPr>
          <w:trHeight w:val="535"/>
        </w:trPr>
        <w:tc>
          <w:tcPr>
            <w:tcW w:w="6912" w:type="dxa"/>
            <w:gridSpan w:val="2"/>
            <w:vAlign w:val="center"/>
          </w:tcPr>
          <w:p w14:paraId="590DD86D" w14:textId="77777777" w:rsidR="00B426B2" w:rsidRPr="00B426B2" w:rsidRDefault="00B426B2" w:rsidP="00907F72">
            <w:pPr>
              <w:spacing w:before="120" w:after="120" w:line="276" w:lineRule="auto"/>
              <w:rPr>
                <w:rFonts w:ascii="Times New Roman" w:hAnsi="Times New Roman" w:cs="Times New Roman"/>
                <w:b/>
                <w:sz w:val="24"/>
                <w:szCs w:val="24"/>
              </w:rPr>
            </w:pPr>
            <w:r w:rsidRPr="00B426B2">
              <w:rPr>
                <w:rFonts w:ascii="Times New Roman" w:hAnsi="Times New Roman" w:cs="Times New Roman"/>
                <w:b/>
                <w:sz w:val="24"/>
                <w:szCs w:val="24"/>
              </w:rPr>
              <w:t>Разом:</w:t>
            </w:r>
          </w:p>
        </w:tc>
        <w:tc>
          <w:tcPr>
            <w:tcW w:w="2835" w:type="dxa"/>
            <w:vAlign w:val="center"/>
          </w:tcPr>
          <w:p w14:paraId="0334BD52" w14:textId="77777777" w:rsidR="00B426B2" w:rsidRPr="00B426B2" w:rsidRDefault="00B426B2" w:rsidP="00907F72">
            <w:pPr>
              <w:spacing w:before="120" w:after="120" w:line="276" w:lineRule="auto"/>
              <w:jc w:val="center"/>
              <w:rPr>
                <w:rFonts w:ascii="Times New Roman" w:hAnsi="Times New Roman" w:cs="Times New Roman"/>
                <w:b/>
                <w:sz w:val="24"/>
                <w:szCs w:val="24"/>
              </w:rPr>
            </w:pPr>
            <w:r w:rsidRPr="00B426B2">
              <w:rPr>
                <w:rFonts w:ascii="Times New Roman" w:hAnsi="Times New Roman" w:cs="Times New Roman"/>
                <w:b/>
                <w:sz w:val="24"/>
                <w:szCs w:val="24"/>
                <w:lang w:val="en-US"/>
              </w:rPr>
              <w:t>1</w:t>
            </w:r>
            <w:r w:rsidRPr="00B426B2">
              <w:rPr>
                <w:rFonts w:ascii="Times New Roman" w:hAnsi="Times New Roman" w:cs="Times New Roman"/>
                <w:b/>
                <w:sz w:val="24"/>
                <w:szCs w:val="24"/>
              </w:rPr>
              <w:t>3</w:t>
            </w:r>
          </w:p>
        </w:tc>
      </w:tr>
    </w:tbl>
    <w:p w14:paraId="132D7F25" w14:textId="77777777" w:rsidR="00B426B2" w:rsidRPr="00B426B2" w:rsidRDefault="00B426B2" w:rsidP="00B426B2">
      <w:pPr>
        <w:pStyle w:val="a"/>
        <w:numPr>
          <w:ilvl w:val="0"/>
          <w:numId w:val="0"/>
        </w:numPr>
        <w:shd w:val="clear" w:color="auto" w:fill="FFFFFF" w:themeFill="background1"/>
        <w:spacing w:before="0" w:after="0"/>
        <w:ind w:firstLine="709"/>
      </w:pPr>
    </w:p>
    <w:sectPr w:rsidR="00B426B2" w:rsidRPr="00B426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37D2"/>
    <w:rsid w:val="001D7739"/>
    <w:rsid w:val="002B72AC"/>
    <w:rsid w:val="0053501A"/>
    <w:rsid w:val="00786B0C"/>
    <w:rsid w:val="00A37F45"/>
    <w:rsid w:val="00A52318"/>
    <w:rsid w:val="00B426B2"/>
    <w:rsid w:val="00C770DE"/>
    <w:rsid w:val="00CC4565"/>
    <w:rsid w:val="00CF7110"/>
    <w:rsid w:val="00D626B8"/>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 w:id="20672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5946</Words>
  <Characters>3390</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11</cp:revision>
  <cp:lastPrinted>2023-03-13T11:34:00Z</cp:lastPrinted>
  <dcterms:created xsi:type="dcterms:W3CDTF">2022-11-02T07:29:00Z</dcterms:created>
  <dcterms:modified xsi:type="dcterms:W3CDTF">2023-03-13T11:35:00Z</dcterms:modified>
</cp:coreProperties>
</file>