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C2031">
        <w:t>Послуги відповідального зберігання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EC2031">
        <w:t>63120000-6 Послуги зберігання та складування</w:t>
      </w:r>
      <w:r w:rsidR="004A5004">
        <w:t xml:space="preserve"> </w:t>
      </w:r>
    </w:p>
    <w:p w:rsidR="007C2BD8" w:rsidRPr="00613FA4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</w:t>
      </w:r>
      <w:r w:rsidR="000B6067">
        <w:t>8-10-003874-а</w:t>
      </w:r>
    </w:p>
    <w:p w:rsidR="000B6067" w:rsidRDefault="00A0247F" w:rsidP="000B6067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</w:p>
    <w:p w:rsidR="000B6067" w:rsidRDefault="000B6067" w:rsidP="000B6067">
      <w:pPr>
        <w:spacing w:after="120"/>
        <w:ind w:firstLine="567"/>
        <w:contextualSpacing/>
        <w:jc w:val="both"/>
      </w:pPr>
      <w:r>
        <w:t>З</w:t>
      </w:r>
      <w:r w:rsidRPr="000B6067">
        <w:t>акупівлі оголошені за відкритими торгами за</w:t>
      </w:r>
      <w:r w:rsidRPr="000B6067">
        <w:rPr>
          <w:rFonts w:eastAsia="Calibri"/>
          <w:shd w:val="clear" w:color="auto" w:fill="FFFFFF"/>
          <w:lang w:eastAsia="en-US"/>
        </w:rPr>
        <w:t xml:space="preserve"> ідентифікаційними номерами </w:t>
      </w:r>
      <w:r w:rsidRPr="000B6067">
        <w:rPr>
          <w:rFonts w:eastAsia="Calibri"/>
          <w:shd w:val="clear" w:color="auto" w:fill="FFFFFF"/>
          <w:lang w:val="en-US" w:eastAsia="en-US"/>
        </w:rPr>
        <w:t>UA</w:t>
      </w:r>
      <w:r w:rsidRPr="000B6067">
        <w:rPr>
          <w:rFonts w:eastAsia="Calibri"/>
          <w:shd w:val="clear" w:color="auto" w:fill="FFFFFF"/>
          <w:lang w:eastAsia="en-US"/>
        </w:rPr>
        <w:t>-2022-01-26-007456-</w:t>
      </w:r>
      <w:r w:rsidRPr="000B6067">
        <w:rPr>
          <w:rFonts w:eastAsia="Calibri"/>
          <w:shd w:val="clear" w:color="auto" w:fill="FFFFFF"/>
          <w:lang w:val="en-US" w:eastAsia="en-US"/>
        </w:rPr>
        <w:t>b</w:t>
      </w:r>
      <w:r w:rsidRPr="000B6067">
        <w:rPr>
          <w:rFonts w:eastAsia="Calibri"/>
          <w:shd w:val="clear" w:color="auto" w:fill="FFFFFF"/>
          <w:lang w:eastAsia="en-US"/>
        </w:rPr>
        <w:t xml:space="preserve"> та </w:t>
      </w:r>
      <w:r w:rsidRPr="000B6067">
        <w:rPr>
          <w:rFonts w:eastAsia="Calibri"/>
          <w:shd w:val="clear" w:color="auto" w:fill="FFFFFF"/>
          <w:lang w:val="en-US" w:eastAsia="en-US"/>
        </w:rPr>
        <w:t>UA</w:t>
      </w:r>
      <w:r w:rsidRPr="000B6067">
        <w:rPr>
          <w:rFonts w:eastAsia="Calibri"/>
          <w:shd w:val="clear" w:color="auto" w:fill="FFFFFF"/>
          <w:lang w:eastAsia="en-US"/>
        </w:rPr>
        <w:t xml:space="preserve">-2022-02-17-006545-с </w:t>
      </w:r>
      <w:r>
        <w:rPr>
          <w:rFonts w:eastAsia="Calibri"/>
          <w:shd w:val="clear" w:color="auto" w:fill="FFFFFF"/>
          <w:lang w:eastAsia="en-US"/>
        </w:rPr>
        <w:t xml:space="preserve">не відбулись </w:t>
      </w:r>
      <w:r w:rsidRPr="000B6067">
        <w:t xml:space="preserve">за відсутності тендерних пропозицій </w:t>
      </w:r>
      <w:r w:rsidRPr="000B6067">
        <w:rPr>
          <w:rFonts w:eastAsia="Calibri"/>
          <w:shd w:val="clear" w:color="auto" w:fill="FFFFFF"/>
          <w:lang w:eastAsia="en-US"/>
        </w:rPr>
        <w:t xml:space="preserve">та </w:t>
      </w:r>
      <w:r w:rsidRPr="000B6067">
        <w:t>відповідно пункту 1 частини 2 статті 40 Закону України «Про публічні закупівлі» (надалі – Закон) переговорна процедура закупівлі  застосовується Замовником як виняток 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 визначених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документації. За результатами проведення переговорної процедури закупівлі Замовник укладає договір з Учасником.</w:t>
      </w:r>
    </w:p>
    <w:p w:rsidR="000B6067" w:rsidRPr="000B6067" w:rsidRDefault="00E41F50" w:rsidP="000B6067">
      <w:pPr>
        <w:widowControl w:val="0"/>
        <w:shd w:val="clear" w:color="auto" w:fill="FFFFFF"/>
        <w:tabs>
          <w:tab w:val="left" w:pos="0"/>
          <w:tab w:val="left" w:pos="284"/>
          <w:tab w:val="left" w:pos="851"/>
        </w:tabs>
        <w:suppressAutoHyphens/>
        <w:ind w:firstLine="567"/>
        <w:jc w:val="both"/>
        <w:rPr>
          <w:rFonts w:eastAsia="Calibri"/>
        </w:rPr>
      </w:pPr>
      <w:r>
        <w:t>Товар</w:t>
      </w:r>
      <w:r w:rsidR="000B6067">
        <w:t>, зберігання якого є предметом закупівлі</w:t>
      </w:r>
      <w:r>
        <w:t>,</w:t>
      </w:r>
      <w:r w:rsidR="000B6067">
        <w:t xml:space="preserve"> на цей час знаходиться на зберіганні у ТОВ «</w:t>
      </w:r>
      <w:proofErr w:type="spellStart"/>
      <w:r w:rsidR="000B6067">
        <w:t>Товуз</w:t>
      </w:r>
      <w:proofErr w:type="spellEnd"/>
      <w:r w:rsidR="000B6067">
        <w:t xml:space="preserve"> Вино».</w:t>
      </w:r>
      <w:r w:rsidR="000B6067" w:rsidRPr="000B6067">
        <w:t xml:space="preserve"> </w:t>
      </w:r>
      <w:r>
        <w:t xml:space="preserve">У підприємства </w:t>
      </w:r>
      <w:r w:rsidR="000B6067" w:rsidRPr="000B6067">
        <w:t>наявн</w:t>
      </w:r>
      <w:r>
        <w:t>і</w:t>
      </w:r>
      <w:r w:rsidR="000B6067" w:rsidRPr="000B6067">
        <w:t xml:space="preserve"> права власності на матеріально-технічну базу підприємства, що дозволяє підприємству виконання договору відповідального зберігання в повному обсязі. Наявна матеріально-технічна база включає  </w:t>
      </w:r>
      <w:r w:rsidR="000B6067" w:rsidRPr="000B6067">
        <w:rPr>
          <w:rFonts w:eastAsia="Calibri"/>
        </w:rPr>
        <w:t>складські приміщення та ємності для зберігання майна та майданчик та необхідне обладнання для можливості розвантаження майна  з автомобільного транспорту та його завантаження</w:t>
      </w:r>
      <w:r>
        <w:rPr>
          <w:rFonts w:eastAsia="Calibri"/>
        </w:rPr>
        <w:t>, наявні спеціальні ємності для зберігання товару, що потребує спеціальних умов зберігання.</w:t>
      </w:r>
      <w:r w:rsidR="000B6067" w:rsidRPr="000B6067">
        <w:rPr>
          <w:rFonts w:eastAsia="Calibri"/>
        </w:rPr>
        <w:t xml:space="preserve"> </w:t>
      </w:r>
    </w:p>
    <w:p w:rsidR="00E41F50" w:rsidRPr="00E41F50" w:rsidRDefault="000B6067" w:rsidP="00E41F50">
      <w:pPr>
        <w:spacing w:after="120"/>
        <w:ind w:firstLine="567"/>
        <w:contextualSpacing/>
        <w:jc w:val="both"/>
      </w:pPr>
      <w:r>
        <w:t xml:space="preserve"> </w:t>
      </w:r>
      <w:r w:rsidR="00E41F50" w:rsidRPr="00E41F50">
        <w:t>У зв’язку з вищевикладеним</w:t>
      </w:r>
      <w:r w:rsidR="00E41F50">
        <w:t xml:space="preserve"> та з метою раціонального використання бюджетних коштів, </w:t>
      </w:r>
      <w:r w:rsidR="00E41F50" w:rsidRPr="00E41F50">
        <w:t xml:space="preserve"> послуги </w:t>
      </w:r>
      <w:r w:rsidR="00E41F50">
        <w:t>з відповідального зберігання доцільно закупити саме у ТОВ «</w:t>
      </w:r>
      <w:proofErr w:type="spellStart"/>
      <w:r w:rsidR="00E41F50">
        <w:t>Товуз</w:t>
      </w:r>
      <w:proofErr w:type="spellEnd"/>
      <w:r w:rsidR="00E41F50">
        <w:t xml:space="preserve"> Вино»</w:t>
      </w:r>
      <w:r w:rsidR="00E41F50" w:rsidRPr="00E41F50">
        <w:t>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613FA4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EC2031">
        <w:t>1,20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E41F50">
      <w:pPr>
        <w:tabs>
          <w:tab w:val="left" w:pos="851"/>
        </w:tabs>
        <w:ind w:firstLine="567"/>
        <w:jc w:val="both"/>
      </w:pPr>
      <w:r w:rsidRPr="00D54467">
        <w:rPr>
          <w:b/>
        </w:rPr>
        <w:t xml:space="preserve">7. Застосування </w:t>
      </w:r>
      <w:r w:rsidR="00E41F50">
        <w:rPr>
          <w:b/>
        </w:rPr>
        <w:t xml:space="preserve">винятку: </w:t>
      </w:r>
      <w:r w:rsidR="00E41F50">
        <w:t>в</w:t>
      </w:r>
      <w:r w:rsidR="00E41F50" w:rsidRPr="000340A5">
        <w:t xml:space="preserve">ідповідно пункту 1 частини 2 статті 40 Закону України «Про публічні закупівлі» (надалі – Закон) переговорна процедура закупівлі  застосовується </w:t>
      </w:r>
      <w:r w:rsidR="00E41F50" w:rsidRPr="000340A5">
        <w:lastRenderedPageBreak/>
        <w:t>Замовником як виняток у разі якщо було двічі відмінено процедуру відкритих торгів, у тому числі частково (за лотом), через відсутність достатньої кількості тендерних пропозицій визначених Законом.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  <w:bookmarkStart w:id="0" w:name="_GoBack"/>
      <w:bookmarkEnd w:id="0"/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FD" w:rsidRDefault="006417FD">
      <w:r>
        <w:separator/>
      </w:r>
    </w:p>
  </w:endnote>
  <w:endnote w:type="continuationSeparator" w:id="0">
    <w:p w:rsidR="006417FD" w:rsidRDefault="0064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FD" w:rsidRDefault="006417FD">
      <w:r>
        <w:separator/>
      </w:r>
    </w:p>
  </w:footnote>
  <w:footnote w:type="continuationSeparator" w:id="0">
    <w:p w:rsidR="006417FD" w:rsidRDefault="0064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324B1F"/>
    <w:multiLevelType w:val="hybridMultilevel"/>
    <w:tmpl w:val="DBE69D6E"/>
    <w:lvl w:ilvl="0" w:tplc="80D84C92">
      <w:start w:val="1"/>
      <w:numFmt w:val="decimal"/>
      <w:lvlText w:val="%1."/>
      <w:lvlJc w:val="left"/>
      <w:pPr>
        <w:ind w:left="1092" w:hanging="3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6067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2569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3FA4"/>
    <w:rsid w:val="00614E01"/>
    <w:rsid w:val="0061676C"/>
    <w:rsid w:val="00620A74"/>
    <w:rsid w:val="00623E05"/>
    <w:rsid w:val="0062483A"/>
    <w:rsid w:val="00631F4F"/>
    <w:rsid w:val="00634D8E"/>
    <w:rsid w:val="00635D21"/>
    <w:rsid w:val="006417FD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36A0"/>
    <w:rsid w:val="006B5BF1"/>
    <w:rsid w:val="006C077B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1F50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48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2023-03-16T14:06:00Z</dcterms:created>
  <dcterms:modified xsi:type="dcterms:W3CDTF">2023-03-16T14:24:00Z</dcterms:modified>
</cp:coreProperties>
</file>