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D111DC">
        <w:t>Марки поштової оплати</w:t>
      </w:r>
      <w:r w:rsidR="00BE1950">
        <w:t xml:space="preserve"> </w:t>
      </w:r>
      <w:r w:rsidR="00D111DC">
        <w:t>(Марки літерні)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BE1950">
        <w:t>20410000-1 Марки</w:t>
      </w:r>
      <w:r w:rsidR="004A5004">
        <w:t xml:space="preserve"> 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D94CFF">
        <w:t>2-</w:t>
      </w:r>
      <w:r w:rsidR="00C635F6">
        <w:t>10-27-0011527-а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301C4E">
        <w:t>2</w:t>
      </w:r>
      <w:bookmarkStart w:id="0" w:name="_GoBack"/>
      <w:bookmarkEnd w:id="0"/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BE1950">
        <w:t>24731,00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 відкритих торгів</w:t>
      </w:r>
      <w:r w:rsidR="00C635F6">
        <w:t xml:space="preserve"> з особливостями.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C03" w:rsidRDefault="00B84C03">
      <w:r>
        <w:separator/>
      </w:r>
    </w:p>
  </w:endnote>
  <w:endnote w:type="continuationSeparator" w:id="0">
    <w:p w:rsidR="00B84C03" w:rsidRDefault="00B8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C03" w:rsidRDefault="00B84C03">
      <w:r>
        <w:separator/>
      </w:r>
    </w:p>
  </w:footnote>
  <w:footnote w:type="continuationSeparator" w:id="0">
    <w:p w:rsidR="00B84C03" w:rsidRDefault="00B84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181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1C4E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321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28A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77161"/>
    <w:rsid w:val="009829D1"/>
    <w:rsid w:val="00984D41"/>
    <w:rsid w:val="00985002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381B"/>
    <w:rsid w:val="00B741E8"/>
    <w:rsid w:val="00B75DFD"/>
    <w:rsid w:val="00B82055"/>
    <w:rsid w:val="00B83155"/>
    <w:rsid w:val="00B83909"/>
    <w:rsid w:val="00B84C03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1950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35F6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664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11DC"/>
    <w:rsid w:val="00D16928"/>
    <w:rsid w:val="00D204F9"/>
    <w:rsid w:val="00D22E82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4CFF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68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1594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2023-03-14T12:35:00Z</dcterms:created>
  <dcterms:modified xsi:type="dcterms:W3CDTF">2023-03-14T14:36:00Z</dcterms:modified>
</cp:coreProperties>
</file>