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56F01">
        <w:t>Послуги з обов’язкового страхування цивільно-правової відповідальності власників наземних транспортних засобів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556F01">
        <w:t>66510000-8 Страхові послуги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</w:t>
      </w:r>
      <w:r w:rsidR="00FB3BA3">
        <w:t>09-13-009691-а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802E76">
        <w:t xml:space="preserve">2 </w:t>
      </w:r>
      <w:r w:rsidR="0044255F" w:rsidRPr="007A7ABC">
        <w:t>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FB3BA3">
        <w:t>2640,00</w:t>
      </w:r>
      <w:r>
        <w:t xml:space="preserve"> грн </w:t>
      </w:r>
      <w:r w:rsidR="00FB3BA3">
        <w:t>бе</w:t>
      </w:r>
      <w:r>
        <w:t xml:space="preserve">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 xml:space="preserve">не застосовується. Закупівля проводиться із застосуванням </w:t>
      </w:r>
      <w:r w:rsidR="00FB3BA3">
        <w:t>процедури спрощеної закупівлі</w:t>
      </w:r>
      <w:bookmarkStart w:id="0" w:name="_GoBack"/>
      <w:bookmarkEnd w:id="0"/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CB" w:rsidRDefault="00136ACB">
      <w:r>
        <w:separator/>
      </w:r>
    </w:p>
  </w:endnote>
  <w:endnote w:type="continuationSeparator" w:id="0">
    <w:p w:rsidR="00136ACB" w:rsidRDefault="0013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CB" w:rsidRDefault="00136ACB">
      <w:r>
        <w:separator/>
      </w:r>
    </w:p>
  </w:footnote>
  <w:footnote w:type="continuationSeparator" w:id="0">
    <w:p w:rsidR="00136ACB" w:rsidRDefault="0013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6ACB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6F01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4EC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2E76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66A1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17C21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6FA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3BA3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FF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2023-03-14T14:47:00Z</dcterms:created>
  <dcterms:modified xsi:type="dcterms:W3CDTF">2023-03-14T14:50:00Z</dcterms:modified>
</cp:coreProperties>
</file>