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AAF" w:rsidRPr="002818DE" w:rsidRDefault="00485AEC" w:rsidP="00CC490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2818D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867A8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485AEC" w:rsidRDefault="00485AEC" w:rsidP="00CC490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Інструкції</w:t>
      </w:r>
    </w:p>
    <w:p w:rsidR="00485AEC" w:rsidRDefault="00485AEC" w:rsidP="00CC490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818DE">
        <w:rPr>
          <w:rFonts w:ascii="Times New Roman" w:hAnsi="Times New Roman" w:cs="Times New Roman"/>
          <w:sz w:val="24"/>
          <w:szCs w:val="24"/>
        </w:rPr>
        <w:t>пункт</w:t>
      </w:r>
      <w:r w:rsidR="00C175CA">
        <w:rPr>
          <w:rFonts w:ascii="Times New Roman" w:hAnsi="Times New Roman" w:cs="Times New Roman"/>
          <w:sz w:val="24"/>
          <w:szCs w:val="24"/>
        </w:rPr>
        <w:t xml:space="preserve"> 54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77083" w:rsidRDefault="00177083" w:rsidP="00485A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C490F" w:rsidRPr="00CC490F" w:rsidRDefault="00CC490F" w:rsidP="00485A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87A84" w:rsidRDefault="00287A84" w:rsidP="00287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A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ПЕРЕЛІК</w:t>
      </w:r>
    </w:p>
    <w:p w:rsidR="00352EF1" w:rsidRDefault="00287A84" w:rsidP="00287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A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індексів </w:t>
      </w:r>
      <w:r w:rsidR="006A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внутрішніх і зовнішніх кореспондентів</w:t>
      </w:r>
    </w:p>
    <w:p w:rsidR="0037177A" w:rsidRDefault="0037177A" w:rsidP="003717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080"/>
      </w:tblGrid>
      <w:tr w:rsidR="00287A84" w:rsidRPr="00287A84" w:rsidTr="00CC3E2C">
        <w:tc>
          <w:tcPr>
            <w:tcW w:w="1843" w:type="dxa"/>
            <w:shd w:val="clear" w:color="auto" w:fill="auto"/>
          </w:tcPr>
          <w:p w:rsidR="001053FD" w:rsidRPr="001053FD" w:rsidRDefault="001053FD" w:rsidP="001053FD">
            <w:pPr>
              <w:tabs>
                <w:tab w:val="left" w:pos="252"/>
              </w:tabs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53FD">
              <w:rPr>
                <w:rFonts w:ascii="Times New Roman" w:eastAsia="Times New Roman" w:hAnsi="Times New Roman" w:cs="Times New Roman"/>
                <w:b/>
                <w:lang w:eastAsia="ru-RU"/>
              </w:rPr>
              <w:t>Індекс</w:t>
            </w:r>
          </w:p>
          <w:p w:rsidR="00287A84" w:rsidRPr="00287A84" w:rsidRDefault="00B2569C" w:rsidP="001053F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кореспонден</w:t>
            </w:r>
            <w:r w:rsidR="00CC3E2C">
              <w:rPr>
                <w:rFonts w:ascii="Times New Roman" w:eastAsia="Times New Roman" w:hAnsi="Times New Roman" w:cs="Times New Roman"/>
                <w:b/>
                <w:lang w:eastAsia="ru-RU"/>
              </w:rPr>
              <w:t>та</w:t>
            </w:r>
            <w:r w:rsidR="001053FD" w:rsidRPr="001053FD">
              <w:rPr>
                <w:rFonts w:ascii="Times New Roman" w:eastAsia="Times New Roman" w:hAnsi="Times New Roman" w:cs="Times New Roman"/>
                <w:b/>
                <w:lang w:eastAsia="ru-RU"/>
              </w:rPr>
              <w:t>/ посадової особи</w:t>
            </w:r>
          </w:p>
        </w:tc>
        <w:tc>
          <w:tcPr>
            <w:tcW w:w="8080" w:type="dxa"/>
            <w:shd w:val="clear" w:color="auto" w:fill="auto"/>
          </w:tcPr>
          <w:p w:rsidR="001053FD" w:rsidRDefault="001053FD" w:rsidP="001053FD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7A84" w:rsidRPr="001053FD" w:rsidRDefault="001053FD" w:rsidP="001053F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53FD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кореспондента</w:t>
            </w:r>
          </w:p>
        </w:tc>
      </w:tr>
      <w:tr w:rsidR="00CD0137" w:rsidRPr="00287A84" w:rsidTr="00CC3E2C">
        <w:tc>
          <w:tcPr>
            <w:tcW w:w="9923" w:type="dxa"/>
            <w:gridSpan w:val="2"/>
            <w:shd w:val="clear" w:color="auto" w:fill="auto"/>
          </w:tcPr>
          <w:p w:rsidR="00916BA5" w:rsidRPr="00916BA5" w:rsidRDefault="00916BA5" w:rsidP="00CD013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CD0137" w:rsidRDefault="00CD0137" w:rsidP="00CD0137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1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Внутрішні </w:t>
            </w:r>
            <w:r w:rsidRPr="00CD0137">
              <w:rPr>
                <w:rFonts w:ascii="Times New Roman" w:hAnsi="Times New Roman" w:cs="Times New Roman"/>
                <w:b/>
                <w:sz w:val="28"/>
                <w:szCs w:val="28"/>
              </w:rPr>
              <w:t>кореспонденти</w:t>
            </w:r>
          </w:p>
          <w:p w:rsidR="00916BA5" w:rsidRPr="00916BA5" w:rsidRDefault="00916BA5" w:rsidP="00CD013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F261E9" w:rsidRDefault="007454FC" w:rsidP="00287A84">
            <w:pPr>
              <w:widowControl w:val="0"/>
              <w:spacing w:after="0" w:line="220" w:lineRule="exact"/>
              <w:ind w:left="142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F261E9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Голова Держмитслужби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F261E9" w:rsidRDefault="007454FC" w:rsidP="00287A84">
            <w:pPr>
              <w:widowControl w:val="0"/>
              <w:spacing w:after="0" w:line="220" w:lineRule="exact"/>
              <w:ind w:left="142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F261E9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Перший заступник Голови Держмитслужби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F261E9" w:rsidRDefault="007454FC" w:rsidP="00287A84">
            <w:pPr>
              <w:widowControl w:val="0"/>
              <w:spacing w:after="0" w:line="220" w:lineRule="exact"/>
              <w:ind w:left="142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F261E9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Заступник Голови Держмитслужби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F261E9" w:rsidRDefault="007454FC" w:rsidP="00287A84">
            <w:pPr>
              <w:widowControl w:val="0"/>
              <w:spacing w:after="0" w:line="220" w:lineRule="exact"/>
              <w:ind w:left="142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F261E9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Заступник Голови Держмитслужби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F261E9" w:rsidRDefault="007454FC" w:rsidP="00287A84">
            <w:pPr>
              <w:widowControl w:val="0"/>
              <w:spacing w:after="0" w:line="220" w:lineRule="exact"/>
              <w:ind w:left="142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F261E9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5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Заступник Голови Держмитслужби з питань цифрового розвитку, цифрових трансформацій і </w:t>
            </w:r>
            <w:proofErr w:type="spellStart"/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цифровізації</w:t>
            </w:r>
            <w:proofErr w:type="spellEnd"/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 (</w:t>
            </w: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val="en-US" w:eastAsia="uk-UA" w:bidi="uk-UA"/>
              </w:rPr>
              <w:t>CDTO</w:t>
            </w: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)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F261E9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F261E9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  <w:t>6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  <w:t>Заступник Голови Держмитслужби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20" w:lineRule="exact"/>
              <w:ind w:left="68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>07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>Відділ прес-служби та взаємодії з громадськістю</w:t>
            </w:r>
          </w:p>
        </w:tc>
      </w:tr>
      <w:tr w:rsidR="007454FC" w:rsidRPr="00287A84" w:rsidTr="00CC3E2C"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08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Організаційно-розпорядчий департамент</w:t>
            </w:r>
          </w:p>
        </w:tc>
      </w:tr>
      <w:tr w:rsidR="007454FC" w:rsidRPr="00287A84" w:rsidTr="00CC3E2C">
        <w:trPr>
          <w:trHeight w:val="46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08-01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Управління організаційного забезпечення  роботи Служби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2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Організаційний відділ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08-01-02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B2569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інформаційно</w:t>
            </w:r>
            <w:r w:rsidR="007454FC"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 xml:space="preserve">-аналітичного забезпечення 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08-01-03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Сектор редагування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</w:t>
            </w: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val="en-US" w:eastAsia="uk-UA" w:bidi="uk-UA"/>
              </w:rPr>
              <w:t>1-04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Сектор з питань охорони праці та мобілізаційної роботи</w:t>
            </w:r>
          </w:p>
        </w:tc>
      </w:tr>
      <w:tr w:rsidR="007454FC" w:rsidRPr="00287A84" w:rsidTr="00CC3E2C">
        <w:trPr>
          <w:trHeight w:val="559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08-02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Управління  документообігу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08-02-01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Загальний відділ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08-02-02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роботи із зверненнями громадян та запитами на публічну інформацію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08-02-03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контролю виконання доручень вищих органів влади, Голови Служби та документального забезпечення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20" w:lineRule="exact"/>
              <w:ind w:left="68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09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07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Відділ з питань запобігання та протидії корупції</w:t>
            </w:r>
          </w:p>
        </w:tc>
      </w:tr>
      <w:tr w:rsidR="007454FC" w:rsidRPr="00287A84" w:rsidTr="00CC3E2C"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20" w:lineRule="exact"/>
              <w:ind w:left="68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10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>Юридичний департамент</w:t>
            </w:r>
          </w:p>
        </w:tc>
      </w:tr>
      <w:tr w:rsidR="007454FC" w:rsidRPr="00287A84" w:rsidTr="00CC3E2C"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10-01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правового забезпечення апарату</w:t>
            </w:r>
          </w:p>
        </w:tc>
      </w:tr>
      <w:tr w:rsidR="007454FC" w:rsidRPr="00287A84" w:rsidTr="00CC3E2C"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10-02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562990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нормативно-</w:t>
            </w:r>
            <w:r w:rsidR="007454FC"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правового забезпечення</w:t>
            </w:r>
          </w:p>
        </w:tc>
      </w:tr>
      <w:tr w:rsidR="007454FC" w:rsidRPr="00287A84" w:rsidTr="00CC3E2C"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10-03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розгляду звернень</w:t>
            </w:r>
          </w:p>
        </w:tc>
      </w:tr>
      <w:tr w:rsidR="007454FC" w:rsidRPr="00287A84" w:rsidTr="00CC3E2C">
        <w:trPr>
          <w:trHeight w:val="311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10-04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координації правової роботи територіальних органів</w:t>
            </w:r>
          </w:p>
        </w:tc>
      </w:tr>
      <w:tr w:rsidR="007454FC" w:rsidRPr="00287A84" w:rsidTr="00CC3E2C">
        <w:trPr>
          <w:trHeight w:val="258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10-05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представництва інтересів держави в судах</w:t>
            </w:r>
          </w:p>
        </w:tc>
      </w:tr>
      <w:tr w:rsidR="007454FC" w:rsidRPr="00287A84" w:rsidTr="00CC3E2C">
        <w:trPr>
          <w:trHeight w:val="349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10-06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адміністративного врегулювання спорів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20" w:lineRule="exact"/>
              <w:ind w:left="68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val="en-US" w:eastAsia="uk-UA" w:bidi="uk-UA"/>
              </w:rPr>
              <w:t>11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uk-UA" w:bidi="uk-UA"/>
              </w:rPr>
              <w:t>Управління  внутрішнього аудиту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</w:t>
            </w: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val="en-US" w:eastAsia="uk-UA" w:bidi="uk-UA"/>
              </w:rPr>
              <w:t>1</w:t>
            </w: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аудиту публічних функцій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lastRenderedPageBreak/>
              <w:t>1</w:t>
            </w: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val="en-US" w:eastAsia="uk-UA" w:bidi="uk-UA"/>
              </w:rPr>
              <w:t>1</w:t>
            </w: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аудиту адміністративних функцій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20" w:lineRule="exact"/>
              <w:ind w:left="68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12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Департамент по роботі з персоналом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12-01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кадрового забезпечення апарату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12-02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кадрового забезпечення територіальних органів</w:t>
            </w:r>
          </w:p>
        </w:tc>
      </w:tr>
      <w:tr w:rsidR="007454FC" w:rsidRPr="00287A84" w:rsidTr="00CC3E2C">
        <w:trPr>
          <w:trHeight w:val="39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12-03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31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конкурсів та доборів персоналу</w:t>
            </w:r>
          </w:p>
        </w:tc>
      </w:tr>
      <w:tr w:rsidR="007454FC" w:rsidRPr="00287A84" w:rsidTr="00CC3E2C">
        <w:trPr>
          <w:trHeight w:val="454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12-04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професійної підготовки</w:t>
            </w:r>
          </w:p>
        </w:tc>
      </w:tr>
      <w:tr w:rsidR="007454FC" w:rsidRPr="00287A84" w:rsidTr="00CC3E2C"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uk-UA" w:bidi="uk-UA"/>
              </w:rPr>
              <w:t>13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uk-UA" w:bidi="uk-UA"/>
              </w:rPr>
              <w:t>Відділ охорони державної таємниці та технічного захисту</w:t>
            </w:r>
          </w:p>
        </w:tc>
      </w:tr>
      <w:tr w:rsidR="007454FC" w:rsidRPr="00287A84" w:rsidTr="00CC3E2C"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uk-UA" w:bidi="uk-UA"/>
              </w:rPr>
              <w:t>14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7C73B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  <w:t>Департамент запровадження міжнародної транзитної системи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14-01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розвитку міжнародної транзитної системи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14-02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гарантування при процедурі спільного транзиту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14-03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спеціальних транзитних спрощень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14-04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розслідувань порушення процедур спільного транзиту   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15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Департамент митних платежів, контролю митної вартості та митно-тарифного регулювання ЗЕД  </w:t>
            </w:r>
          </w:p>
        </w:tc>
      </w:tr>
      <w:tr w:rsidR="007454FC" w:rsidRPr="00287A84" w:rsidTr="00CC3E2C">
        <w:trPr>
          <w:trHeight w:val="575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15-01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Управління адміністрування митних платежів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15-01-01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Відділ аналізу прогнозування та надходжень митних платежів</w:t>
            </w:r>
          </w:p>
        </w:tc>
      </w:tr>
      <w:tr w:rsidR="007454FC" w:rsidRPr="00287A84" w:rsidTr="00CC3E2C"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15-01-02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Відділ розгляду звернень з питань адміністрування  митних платежів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15-01-03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Відділ нормативного забезпечення та методологічного супроводження адміністрування  митних платежів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15-01-04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Відділ супроводження функціонування єдиного рахунку</w:t>
            </w:r>
          </w:p>
        </w:tc>
      </w:tr>
      <w:tr w:rsidR="007454FC" w:rsidRPr="00287A84" w:rsidTr="00CC3E2C">
        <w:trPr>
          <w:trHeight w:val="494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15-02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>Управління митної вартості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15-02-01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02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 нормативного забезпечення та методологічного супроводження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15-02-02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 розгляду звернень з питань митної вартості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15-02-03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аналізу контролю митної вартості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15-02-04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систематизації цінової інформації та автентичності документів</w:t>
            </w:r>
          </w:p>
        </w:tc>
      </w:tr>
      <w:tr w:rsidR="007454FC" w:rsidRPr="00287A84" w:rsidTr="00CC3E2C">
        <w:trPr>
          <w:trHeight w:val="556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>15-03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Управління митно-тарифного регулювання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15-03-01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контр</w:t>
            </w:r>
            <w:r w:rsidR="007C73B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олю походження товарів та адмін</w:t>
            </w: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істрування угод про вільну торгівлю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15-03-02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забезпечення ведення Митного тарифу</w:t>
            </w:r>
          </w:p>
        </w:tc>
      </w:tr>
      <w:tr w:rsidR="007454FC" w:rsidRPr="00287A84" w:rsidTr="00CC3E2C">
        <w:trPr>
          <w:trHeight w:val="535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15-04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Управління контролю класифікації товарів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15-04-01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методології та розгляду звернень з питань класифікації товарів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15-04-02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кодування та класифікації товарів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15-04-03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ведення УКТЗЕД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>Управління нетарифного регулювання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uk-UA" w:bidi="uk-UA"/>
              </w:rPr>
              <w:t>16-01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контролю заходів нетарифного регулювання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uk-UA" w:bidi="uk-UA"/>
              </w:rPr>
              <w:t>16-02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сприяння захисту прав інтелектуальної власності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lastRenderedPageBreak/>
              <w:t>16-03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контролю за переміщенням товарів військового призначення та подвійного використання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17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Департамент організації митного контролю та оформлення</w:t>
            </w:r>
          </w:p>
        </w:tc>
      </w:tr>
      <w:tr w:rsidR="007454FC" w:rsidRPr="00287A84" w:rsidTr="00CC3E2C">
        <w:trPr>
          <w:trHeight w:val="481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17-01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Управління організації митного контролю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організації митного контролю в пунктах пропуску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17-01-02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розвитку митної інфраструктури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17-01-03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контролю за діяльністю підприємств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17-01-04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організації контролю за переміщенням громадян та міжнародних поштових і експрес-відправлень</w:t>
            </w:r>
          </w:p>
        </w:tc>
      </w:tr>
      <w:tr w:rsidR="007454FC" w:rsidRPr="00287A84" w:rsidTr="00CC3E2C">
        <w:trPr>
          <w:trHeight w:val="541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17-02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Управління організації митного оформлення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17-02-01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організації митного оформлення та застосування митних режимів</w:t>
            </w:r>
          </w:p>
        </w:tc>
      </w:tr>
      <w:tr w:rsidR="007454FC" w:rsidRPr="00287A84" w:rsidTr="00CC3E2C">
        <w:trPr>
          <w:trHeight w:val="487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17-02-02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процедур декларування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17-02-03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організації контролю за доставкою товарів</w:t>
            </w:r>
          </w:p>
        </w:tc>
      </w:tr>
      <w:tr w:rsidR="007454FC" w:rsidRPr="00287A84" w:rsidTr="00CC3E2C">
        <w:trPr>
          <w:trHeight w:val="548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17-03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Управління супроводження авторизованих економічних операторів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17-03-01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оцінки та авторизації авторизованих економічних операторів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17-03-02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супроводження авторизованих економічних операторів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17-03-03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Сектор взаємодії з гарантами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  <w:t>18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  <w:t>РЕЗЕРВ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uk-UA" w:bidi="uk-UA"/>
              </w:rPr>
              <w:t>19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uk-UA" w:bidi="uk-UA"/>
              </w:rPr>
              <w:t>Департамент митного аудиту та обліку осіб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sz w:val="28"/>
                <w:szCs w:val="28"/>
                <w:lang w:eastAsia="uk-UA" w:bidi="uk-UA"/>
              </w:rPr>
              <w:t>19-01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sz w:val="28"/>
                <w:szCs w:val="28"/>
                <w:lang w:eastAsia="uk-UA" w:bidi="uk-UA"/>
              </w:rPr>
              <w:t>Управління митного аудиту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19-01-01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супроводження митного аудиту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19-01-02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проведення документальних перевірок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19-02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Управління митної статистики та аналізу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19-02-01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митної статистики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19-02-02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статистичних показників зовнішньої торгівлі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19-02-03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спеціальної митної статистики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19-02-04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опрацювання запитів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19-03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spacing w:before="120" w:after="0" w:line="240" w:lineRule="auto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Відділ обліку осіб та інформаційного обміну</w:t>
            </w:r>
          </w:p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</w:pP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20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Департамент боротьби з  контрабандою та порушеннями митних правил   </w:t>
            </w:r>
          </w:p>
        </w:tc>
      </w:tr>
      <w:tr w:rsidR="007454FC" w:rsidRPr="00287A84" w:rsidTr="00CC3E2C">
        <w:trPr>
          <w:trHeight w:val="463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20-01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Управління оперативного реагування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20-01-01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Оперативний відділ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20-01-02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протидії незаконному переміщенню наркотиків і зброї</w:t>
            </w:r>
          </w:p>
        </w:tc>
      </w:tr>
      <w:tr w:rsidR="007454FC" w:rsidRPr="00287A84" w:rsidTr="00CC3E2C">
        <w:trPr>
          <w:trHeight w:val="501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before="120"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20-02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Управління боротьби з митними правопорушеннями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lastRenderedPageBreak/>
              <w:t>20-02-01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аналітичної роботи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20-02-02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організації провадження у справах про порушення митних правил</w:t>
            </w:r>
          </w:p>
        </w:tc>
      </w:tr>
      <w:tr w:rsidR="007454FC" w:rsidRPr="00287A84" w:rsidTr="00CC3E2C">
        <w:trPr>
          <w:trHeight w:val="406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20-02-03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CA1D5E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Сектор «Національний контактний центр»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before="120"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21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Департамент адміністративно-господарської діяльності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21-01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будівництва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21-02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обліку та експлуатації нерухомого майна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21-03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технічних засобів митного контролю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21-04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матеріально-технічного забезпечення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21-05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організації роботи з вилученим майном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before="120"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07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Департамент бухгалтерського обліку, звітності та планово-фінансової роботи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проведення розрахунків та звітності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22-02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бухгалтерського обліку фінансово-господарської діяльності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оплати праці та штатного регулювання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Планово-фінансовий відділ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22-05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аналізу та фінансової звітності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22-06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бюджетування та методології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22-07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Сектор розрахунків з бюджетом за податками та зборами 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23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Департамент з питань цифрового розвитку, цифрових трансформацій і </w:t>
            </w:r>
            <w:proofErr w:type="spellStart"/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цифровізації</w:t>
            </w:r>
            <w:proofErr w:type="spellEnd"/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23-01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07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Спеціалізоване управління розробки та супроводження програмного забезпечення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розробки програмного забезпечення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23-01-02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адміністрування систем управління базами даних, супроводження та автоматизації інфраструктури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23-01-03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супроводження програмного забезпечення</w:t>
            </w:r>
          </w:p>
        </w:tc>
      </w:tr>
      <w:tr w:rsidR="007454FC" w:rsidRPr="00287A84" w:rsidTr="00CC3E2C">
        <w:trPr>
          <w:trHeight w:val="531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23-02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Управління підтримки телекомунікацій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23-02-01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адміністрування відомчих мереж та телефонії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23-02-02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адміністрування локальних мереж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23-02-03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адміністрування телекомунікаційних сервісів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23-03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 xml:space="preserve">Управління  впровадження </w:t>
            </w:r>
            <w:proofErr w:type="spellStart"/>
            <w:r w:rsidRPr="00287A84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>проєктів</w:t>
            </w:r>
            <w:proofErr w:type="spellEnd"/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23-03-01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управління </w:t>
            </w:r>
            <w:proofErr w:type="spellStart"/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проєктами</w:t>
            </w:r>
            <w:proofErr w:type="spellEnd"/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та бізнес-аналізу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23-03-02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нормативно-правового забезпечення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23-03-03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Сектор документального супроводження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23-04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>Управління технічної підтримки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23-04-01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технічної підтримки користувачів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23-04-02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моніторингу та дистанційної підтримки систем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23-04-03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підтримки інформаційних систем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24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31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>Департамент профілювання митних ризиків</w:t>
            </w:r>
          </w:p>
        </w:tc>
      </w:tr>
      <w:tr w:rsidR="007454FC" w:rsidRPr="00287A84" w:rsidTr="00CC3E2C"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24-01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профілювання митних ризиків</w:t>
            </w:r>
          </w:p>
        </w:tc>
      </w:tr>
      <w:tr w:rsidR="007454FC" w:rsidRPr="00287A84" w:rsidTr="00CC3E2C"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24-02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вдосконалення системи управління ризиками</w:t>
            </w:r>
          </w:p>
        </w:tc>
      </w:tr>
      <w:tr w:rsidR="007454FC" w:rsidRPr="00287A84" w:rsidTr="00CC3E2C"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24-03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 xml:space="preserve">Відділ оцінки виконання митних формальностей  </w:t>
            </w:r>
          </w:p>
        </w:tc>
      </w:tr>
      <w:tr w:rsidR="007454FC" w:rsidRPr="00287A84" w:rsidTr="00CC3E2C"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24-04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моніторингу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25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>Управління внутрішньої безпеки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25-01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зонального контролю  та профілактичної роботи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25-02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організації перевірок та контрольних заходів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25-03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Сектор внутрішнього контролю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25-04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Відділ перевірок на доброчесність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26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Департамент міжнародної взаємодії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26-01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міжнародної технічної допомоги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26-02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багатостороннього співробітництва та євроінтеграції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26-03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двостороннього співробітництва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26-04</w:t>
            </w:r>
          </w:p>
        </w:tc>
        <w:tc>
          <w:tcPr>
            <w:tcW w:w="8080" w:type="dxa"/>
            <w:shd w:val="clear" w:color="auto" w:fill="auto"/>
          </w:tcPr>
          <w:p w:rsidR="007454FC" w:rsidRPr="00287A84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взаємної адміністративної допомоги</w:t>
            </w:r>
          </w:p>
        </w:tc>
      </w:tr>
      <w:tr w:rsidR="007454FC" w:rsidRPr="00287A84" w:rsidTr="00CC3E2C">
        <w:trPr>
          <w:trHeight w:val="340"/>
        </w:trPr>
        <w:tc>
          <w:tcPr>
            <w:tcW w:w="1843" w:type="dxa"/>
            <w:shd w:val="clear" w:color="auto" w:fill="FFFFFF"/>
          </w:tcPr>
          <w:p w:rsidR="007454FC" w:rsidRPr="00287A84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287A84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 w:bidi="ru-RU"/>
              </w:rPr>
              <w:t>27</w:t>
            </w:r>
          </w:p>
        </w:tc>
        <w:tc>
          <w:tcPr>
            <w:tcW w:w="8080" w:type="dxa"/>
            <w:shd w:val="clear" w:color="auto" w:fill="FFFFFF"/>
          </w:tcPr>
          <w:p w:rsidR="007454FC" w:rsidRPr="00287A84" w:rsidRDefault="007454FC" w:rsidP="00287A84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287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Відділ  інформаційної безпеки </w:t>
            </w:r>
          </w:p>
        </w:tc>
      </w:tr>
      <w:tr w:rsidR="00847B33" w:rsidRPr="00287A84" w:rsidTr="00CC3E2C">
        <w:trPr>
          <w:trHeight w:val="340"/>
        </w:trPr>
        <w:tc>
          <w:tcPr>
            <w:tcW w:w="9923" w:type="dxa"/>
            <w:gridSpan w:val="2"/>
            <w:shd w:val="clear" w:color="auto" w:fill="FFFFFF"/>
          </w:tcPr>
          <w:p w:rsidR="000C52C2" w:rsidRPr="000C52C2" w:rsidRDefault="000C52C2" w:rsidP="000C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847B33" w:rsidRDefault="000C52C2" w:rsidP="000C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Зовнішні кореспонденти</w:t>
            </w:r>
          </w:p>
          <w:p w:rsidR="000C52C2" w:rsidRPr="000C52C2" w:rsidRDefault="000C52C2" w:rsidP="000C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EA1FB4" w:rsidRPr="00E84C47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E84C47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4C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EA1FB4" w:rsidRPr="00E84C47" w:rsidRDefault="00EA1FB4" w:rsidP="00A02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4C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Верховна Рада України, комітети та постійні комісії Верховної Ради України</w:t>
            </w:r>
          </w:p>
        </w:tc>
      </w:tr>
      <w:tr w:rsidR="00EA1FB4" w:rsidRPr="00E84C47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E84C47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4C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:rsidR="00EA1FB4" w:rsidRPr="00E84C47" w:rsidRDefault="00EA1FB4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4C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Офіс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</w:t>
            </w:r>
            <w:r w:rsidRPr="00E84C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резидента України</w:t>
            </w:r>
          </w:p>
        </w:tc>
      </w:tr>
      <w:tr w:rsidR="00EA1FB4" w:rsidRPr="00E84C47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E84C47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4C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EA1FB4" w:rsidRPr="00E84C47" w:rsidRDefault="00EA1FB4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Кабінет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B30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іністрів України</w:t>
            </w:r>
          </w:p>
        </w:tc>
      </w:tr>
      <w:tr w:rsidR="00EA1FB4" w:rsidRPr="00E84C47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E84C47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4C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  <w:shd w:val="clear" w:color="auto" w:fill="auto"/>
          </w:tcPr>
          <w:p w:rsidR="00EA1FB4" w:rsidRPr="00E84C47" w:rsidRDefault="00EA1FB4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Державна митна служба України та її структурні підрозділи</w:t>
            </w:r>
          </w:p>
        </w:tc>
      </w:tr>
      <w:tr w:rsidR="00EA1FB4" w:rsidRPr="00E84C47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E84C47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4C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EA1FB4" w:rsidRPr="00E84C47" w:rsidRDefault="00EA1FB4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4C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Міністерства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Міністерство фінансів України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8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розвитку економіки, торгівлі та сільського господарства України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9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енергетики та захисту довкілля України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0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закордонних справ України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1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інфраструктури України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2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культури, молоді та спорту України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5.7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3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освіти і науки України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5.8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4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охорони здоров’я України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5.9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5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розвитку громад та територій України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6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соціальної політики України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7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у справах ветеранів, тимчасово окупованих територій та внутрішньо переміщених осіб України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5.12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8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цифрової трансформації України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5.13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9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юстиції України</w:t>
              </w:r>
            </w:hyperlink>
          </w:p>
        </w:tc>
      </w:tr>
      <w:tr w:rsidR="00EA1FB4" w:rsidRPr="00FE14BE" w:rsidTr="00CC3E2C">
        <w:tblPrEx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1843" w:type="dxa"/>
            <w:shd w:val="clear" w:color="auto" w:fill="auto"/>
          </w:tcPr>
          <w:p w:rsidR="00EA1FB4" w:rsidRPr="00FE14BE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14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  <w:shd w:val="clear" w:color="auto" w:fill="auto"/>
          </w:tcPr>
          <w:p w:rsidR="00EA1FB4" w:rsidRPr="00FE14BE" w:rsidRDefault="00EA1FB4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14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Державні комітети, служби та інші органи виконавчої влади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473"/>
        </w:trPr>
        <w:tc>
          <w:tcPr>
            <w:tcW w:w="1843" w:type="dxa"/>
            <w:shd w:val="clear" w:color="auto" w:fill="auto"/>
          </w:tcPr>
          <w:p w:rsidR="00EA1FB4" w:rsidRPr="00515E22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5E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D8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Територіальні органи Держмитслужби </w:t>
            </w:r>
          </w:p>
        </w:tc>
      </w:tr>
      <w:tr w:rsidR="008A3A3F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8A3A3F" w:rsidRPr="00E779DF" w:rsidRDefault="00F97D90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79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7.1</w:t>
            </w:r>
          </w:p>
        </w:tc>
        <w:tc>
          <w:tcPr>
            <w:tcW w:w="8080" w:type="dxa"/>
            <w:shd w:val="clear" w:color="auto" w:fill="auto"/>
          </w:tcPr>
          <w:p w:rsidR="008A3A3F" w:rsidRPr="00C013FB" w:rsidRDefault="00BA3A17" w:rsidP="00BA3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013FB">
              <w:rPr>
                <w:rFonts w:ascii="Times New Roman" w:hAnsi="Times New Roman" w:cs="Times New Roman"/>
                <w:i/>
                <w:sz w:val="28"/>
                <w:szCs w:val="28"/>
              </w:rPr>
              <w:t>Донецька митниця</w:t>
            </w:r>
          </w:p>
        </w:tc>
      </w:tr>
      <w:tr w:rsidR="00371B74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371B74" w:rsidRPr="00E779DF" w:rsidRDefault="000D64D9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79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8080" w:type="dxa"/>
            <w:shd w:val="clear" w:color="auto" w:fill="auto"/>
          </w:tcPr>
          <w:p w:rsidR="00371B74" w:rsidRPr="00371B74" w:rsidRDefault="00371B74" w:rsidP="00BA3A1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B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Азовська митниця 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8080" w:type="dxa"/>
            <w:shd w:val="clear" w:color="auto" w:fill="auto"/>
          </w:tcPr>
          <w:p w:rsidR="0040457E" w:rsidRPr="00C013FB" w:rsidRDefault="00C46152" w:rsidP="00C46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013FB">
              <w:rPr>
                <w:rFonts w:ascii="Times New Roman" w:hAnsi="Times New Roman" w:cs="Times New Roman"/>
                <w:i/>
                <w:sz w:val="28"/>
                <w:szCs w:val="28"/>
              </w:rPr>
              <w:t>Чернівецька митниця</w:t>
            </w:r>
          </w:p>
        </w:tc>
      </w:tr>
      <w:tr w:rsidR="00925B6D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925B6D" w:rsidRDefault="000D64D9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8080" w:type="dxa"/>
            <w:shd w:val="clear" w:color="auto" w:fill="auto"/>
          </w:tcPr>
          <w:p w:rsidR="00925B6D" w:rsidRPr="00925B6D" w:rsidRDefault="00925B6D" w:rsidP="00C4615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5B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Буковинська митниця 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8080" w:type="dxa"/>
            <w:shd w:val="clear" w:color="auto" w:fill="auto"/>
          </w:tcPr>
          <w:p w:rsidR="0040457E" w:rsidRPr="00C013FB" w:rsidRDefault="00F261E9" w:rsidP="00F26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013FB">
              <w:rPr>
                <w:rFonts w:ascii="Times New Roman" w:hAnsi="Times New Roman" w:cs="Times New Roman"/>
                <w:i/>
                <w:sz w:val="28"/>
                <w:szCs w:val="28"/>
              </w:rPr>
              <w:t>Волинська митниця</w:t>
            </w:r>
          </w:p>
        </w:tc>
      </w:tr>
      <w:tr w:rsidR="000D64D9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0D64D9" w:rsidRDefault="000D64D9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8080" w:type="dxa"/>
            <w:shd w:val="clear" w:color="auto" w:fill="auto"/>
          </w:tcPr>
          <w:p w:rsidR="000D64D9" w:rsidRPr="00C013FB" w:rsidRDefault="000D64D9" w:rsidP="00F261E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13FB">
              <w:rPr>
                <w:rFonts w:ascii="Times New Roman" w:hAnsi="Times New Roman" w:cs="Times New Roman"/>
                <w:i/>
                <w:sz w:val="28"/>
                <w:szCs w:val="28"/>
              </w:rPr>
              <w:t>Волинська митниця</w:t>
            </w:r>
            <w:r w:rsidRPr="00925B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8080" w:type="dxa"/>
            <w:shd w:val="clear" w:color="auto" w:fill="auto"/>
          </w:tcPr>
          <w:p w:rsidR="0040457E" w:rsidRPr="00DE1E88" w:rsidRDefault="00DE1E88" w:rsidP="00DE1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E1E88">
              <w:rPr>
                <w:rFonts w:ascii="Times New Roman" w:hAnsi="Times New Roman" w:cs="Times New Roman"/>
                <w:i/>
                <w:sz w:val="28"/>
                <w:szCs w:val="28"/>
              </w:rPr>
              <w:t>Львівська митниця</w:t>
            </w:r>
          </w:p>
        </w:tc>
      </w:tr>
      <w:tr w:rsidR="00EA3DFF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EA3DFF" w:rsidRDefault="000D64D9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8080" w:type="dxa"/>
            <w:shd w:val="clear" w:color="auto" w:fill="auto"/>
          </w:tcPr>
          <w:p w:rsidR="00EA3DFF" w:rsidRPr="00EA3DFF" w:rsidRDefault="00EA3DFF" w:rsidP="00DE1E8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3D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Галицька митниця 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7.5</w:t>
            </w:r>
          </w:p>
        </w:tc>
        <w:tc>
          <w:tcPr>
            <w:tcW w:w="8080" w:type="dxa"/>
            <w:shd w:val="clear" w:color="auto" w:fill="auto"/>
          </w:tcPr>
          <w:p w:rsidR="0040457E" w:rsidRPr="00DE1E88" w:rsidRDefault="00DE1E88" w:rsidP="00DE1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E1E88">
              <w:rPr>
                <w:rFonts w:ascii="Times New Roman" w:hAnsi="Times New Roman" w:cs="Times New Roman"/>
                <w:i/>
                <w:sz w:val="28"/>
                <w:szCs w:val="28"/>
              </w:rPr>
              <w:t>Дніпровська митниця</w:t>
            </w:r>
          </w:p>
        </w:tc>
      </w:tr>
      <w:tr w:rsidR="00515A08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515A08" w:rsidRDefault="00515A08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7.5</w:t>
            </w:r>
          </w:p>
        </w:tc>
        <w:tc>
          <w:tcPr>
            <w:tcW w:w="8080" w:type="dxa"/>
            <w:shd w:val="clear" w:color="auto" w:fill="auto"/>
          </w:tcPr>
          <w:p w:rsidR="00515A08" w:rsidRPr="00515A08" w:rsidRDefault="00515A08" w:rsidP="00DE1E8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E1E88">
              <w:rPr>
                <w:rFonts w:ascii="Times New Roman" w:hAnsi="Times New Roman" w:cs="Times New Roman"/>
                <w:i/>
                <w:sz w:val="28"/>
                <w:szCs w:val="28"/>
              </w:rPr>
              <w:t>Дніпровська митниця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EA3D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7.6</w:t>
            </w:r>
          </w:p>
        </w:tc>
        <w:tc>
          <w:tcPr>
            <w:tcW w:w="8080" w:type="dxa"/>
            <w:shd w:val="clear" w:color="auto" w:fill="auto"/>
          </w:tcPr>
          <w:p w:rsidR="0040457E" w:rsidRPr="00DE1E88" w:rsidRDefault="00DE1E88" w:rsidP="00DE1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E1E88">
              <w:rPr>
                <w:rFonts w:ascii="Times New Roman" w:hAnsi="Times New Roman" w:cs="Times New Roman"/>
                <w:i/>
                <w:sz w:val="28"/>
                <w:szCs w:val="28"/>
              </w:rPr>
              <w:t>Енергетична митниця</w:t>
            </w:r>
          </w:p>
        </w:tc>
      </w:tr>
      <w:tr w:rsidR="0071546C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71546C" w:rsidRDefault="0071546C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7.6</w:t>
            </w:r>
          </w:p>
        </w:tc>
        <w:tc>
          <w:tcPr>
            <w:tcW w:w="8080" w:type="dxa"/>
            <w:shd w:val="clear" w:color="auto" w:fill="auto"/>
          </w:tcPr>
          <w:p w:rsidR="0071546C" w:rsidRPr="00DE1E88" w:rsidRDefault="0071546C" w:rsidP="00DE1E8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1E88">
              <w:rPr>
                <w:rFonts w:ascii="Times New Roman" w:hAnsi="Times New Roman" w:cs="Times New Roman"/>
                <w:i/>
                <w:sz w:val="28"/>
                <w:szCs w:val="28"/>
              </w:rPr>
              <w:t>Енергетична митниця</w:t>
            </w:r>
            <w:r w:rsidRPr="00EA3D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7.7</w:t>
            </w:r>
          </w:p>
        </w:tc>
        <w:tc>
          <w:tcPr>
            <w:tcW w:w="8080" w:type="dxa"/>
            <w:shd w:val="clear" w:color="auto" w:fill="auto"/>
          </w:tcPr>
          <w:p w:rsidR="0040457E" w:rsidRPr="00230958" w:rsidRDefault="00230958" w:rsidP="00230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30958">
              <w:rPr>
                <w:rFonts w:ascii="Times New Roman" w:hAnsi="Times New Roman" w:cs="Times New Roman"/>
                <w:i/>
                <w:sz w:val="28"/>
                <w:szCs w:val="28"/>
              </w:rPr>
              <w:t>Закарпатська митниця</w:t>
            </w:r>
          </w:p>
        </w:tc>
      </w:tr>
      <w:tr w:rsidR="0071546C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71546C" w:rsidRDefault="0071546C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7.7</w:t>
            </w:r>
          </w:p>
        </w:tc>
        <w:tc>
          <w:tcPr>
            <w:tcW w:w="8080" w:type="dxa"/>
            <w:shd w:val="clear" w:color="auto" w:fill="auto"/>
          </w:tcPr>
          <w:p w:rsidR="0071546C" w:rsidRPr="0071546C" w:rsidRDefault="0071546C" w:rsidP="0023095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230958">
              <w:rPr>
                <w:rFonts w:ascii="Times New Roman" w:hAnsi="Times New Roman" w:cs="Times New Roman"/>
                <w:i/>
                <w:sz w:val="28"/>
                <w:szCs w:val="28"/>
              </w:rPr>
              <w:t>Закарпатська митниця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EA3D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7.8</w:t>
            </w:r>
          </w:p>
        </w:tc>
        <w:tc>
          <w:tcPr>
            <w:tcW w:w="8080" w:type="dxa"/>
            <w:shd w:val="clear" w:color="auto" w:fill="auto"/>
          </w:tcPr>
          <w:p w:rsidR="0040457E" w:rsidRPr="00230958" w:rsidRDefault="00230958" w:rsidP="00230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30958">
              <w:rPr>
                <w:rFonts w:ascii="Times New Roman" w:hAnsi="Times New Roman" w:cs="Times New Roman"/>
                <w:i/>
                <w:sz w:val="28"/>
                <w:szCs w:val="28"/>
              </w:rPr>
              <w:t>Київська митниця</w:t>
            </w:r>
          </w:p>
        </w:tc>
      </w:tr>
      <w:tr w:rsidR="0071546C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71546C" w:rsidRDefault="0071546C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7.8</w:t>
            </w:r>
          </w:p>
        </w:tc>
        <w:tc>
          <w:tcPr>
            <w:tcW w:w="8080" w:type="dxa"/>
            <w:shd w:val="clear" w:color="auto" w:fill="auto"/>
          </w:tcPr>
          <w:p w:rsidR="0071546C" w:rsidRPr="00230958" w:rsidRDefault="0071546C" w:rsidP="0023095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0958">
              <w:rPr>
                <w:rFonts w:ascii="Times New Roman" w:hAnsi="Times New Roman" w:cs="Times New Roman"/>
                <w:i/>
                <w:sz w:val="28"/>
                <w:szCs w:val="28"/>
              </w:rPr>
              <w:t>Київська митниця</w:t>
            </w:r>
            <w:r w:rsidRPr="00EA3D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7.9</w:t>
            </w:r>
          </w:p>
        </w:tc>
        <w:tc>
          <w:tcPr>
            <w:tcW w:w="8080" w:type="dxa"/>
            <w:shd w:val="clear" w:color="auto" w:fill="auto"/>
          </w:tcPr>
          <w:p w:rsidR="0040457E" w:rsidRPr="00230958" w:rsidRDefault="00230958" w:rsidP="00230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30958">
              <w:rPr>
                <w:rFonts w:ascii="Times New Roman" w:hAnsi="Times New Roman" w:cs="Times New Roman"/>
                <w:i/>
                <w:sz w:val="28"/>
                <w:szCs w:val="28"/>
              </w:rPr>
              <w:t>Координаційно-моніторингова митниця</w:t>
            </w:r>
          </w:p>
        </w:tc>
      </w:tr>
      <w:tr w:rsidR="0071546C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71546C" w:rsidRDefault="0071546C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7.9</w:t>
            </w:r>
          </w:p>
        </w:tc>
        <w:tc>
          <w:tcPr>
            <w:tcW w:w="8080" w:type="dxa"/>
            <w:shd w:val="clear" w:color="auto" w:fill="auto"/>
          </w:tcPr>
          <w:p w:rsidR="0071546C" w:rsidRPr="0071546C" w:rsidRDefault="0071546C" w:rsidP="0023095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230958">
              <w:rPr>
                <w:rFonts w:ascii="Times New Roman" w:hAnsi="Times New Roman" w:cs="Times New Roman"/>
                <w:i/>
                <w:sz w:val="28"/>
                <w:szCs w:val="28"/>
              </w:rPr>
              <w:t>Координаційно-моніторингова митниця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EA3D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8080" w:type="dxa"/>
            <w:shd w:val="clear" w:color="auto" w:fill="auto"/>
          </w:tcPr>
          <w:p w:rsidR="0040457E" w:rsidRPr="00230958" w:rsidRDefault="00230958" w:rsidP="00230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30958">
              <w:rPr>
                <w:rFonts w:ascii="Times New Roman" w:hAnsi="Times New Roman" w:cs="Times New Roman"/>
                <w:i/>
                <w:sz w:val="28"/>
                <w:szCs w:val="28"/>
              </w:rPr>
              <w:t>Одеська митниця</w:t>
            </w:r>
          </w:p>
        </w:tc>
      </w:tr>
      <w:tr w:rsidR="0071546C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71546C" w:rsidRDefault="0071546C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8080" w:type="dxa"/>
            <w:shd w:val="clear" w:color="auto" w:fill="auto"/>
          </w:tcPr>
          <w:p w:rsidR="0071546C" w:rsidRPr="00230958" w:rsidRDefault="0071546C" w:rsidP="0023095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0958">
              <w:rPr>
                <w:rFonts w:ascii="Times New Roman" w:hAnsi="Times New Roman" w:cs="Times New Roman"/>
                <w:i/>
                <w:sz w:val="28"/>
                <w:szCs w:val="28"/>
              </w:rPr>
              <w:t>Одеська митниця</w:t>
            </w:r>
            <w:r w:rsidRPr="00EA3D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7.11</w:t>
            </w:r>
          </w:p>
        </w:tc>
        <w:tc>
          <w:tcPr>
            <w:tcW w:w="8080" w:type="dxa"/>
            <w:shd w:val="clear" w:color="auto" w:fill="auto"/>
          </w:tcPr>
          <w:p w:rsidR="0040457E" w:rsidRPr="00230958" w:rsidRDefault="00230958" w:rsidP="00230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30958">
              <w:rPr>
                <w:rFonts w:ascii="Times New Roman" w:hAnsi="Times New Roman" w:cs="Times New Roman"/>
                <w:i/>
                <w:sz w:val="28"/>
                <w:szCs w:val="28"/>
              </w:rPr>
              <w:t>Чернігівська митниця</w:t>
            </w:r>
          </w:p>
        </w:tc>
      </w:tr>
      <w:tr w:rsidR="00EA3DFF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EA3DFF" w:rsidRDefault="0063581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7.11</w:t>
            </w:r>
          </w:p>
        </w:tc>
        <w:tc>
          <w:tcPr>
            <w:tcW w:w="8080" w:type="dxa"/>
            <w:shd w:val="clear" w:color="auto" w:fill="auto"/>
          </w:tcPr>
          <w:p w:rsidR="00EA3DFF" w:rsidRPr="00EA3DFF" w:rsidRDefault="00EA3DFF" w:rsidP="0023095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3D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Північна митниця 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7.12</w:t>
            </w:r>
          </w:p>
        </w:tc>
        <w:tc>
          <w:tcPr>
            <w:tcW w:w="8080" w:type="dxa"/>
            <w:shd w:val="clear" w:color="auto" w:fill="auto"/>
          </w:tcPr>
          <w:p w:rsidR="0040457E" w:rsidRPr="00230958" w:rsidRDefault="00230958" w:rsidP="00230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30958">
              <w:rPr>
                <w:rFonts w:ascii="Times New Roman" w:hAnsi="Times New Roman" w:cs="Times New Roman"/>
                <w:i/>
                <w:sz w:val="28"/>
                <w:szCs w:val="28"/>
              </w:rPr>
              <w:t>Вінницька митниця</w:t>
            </w:r>
          </w:p>
        </w:tc>
      </w:tr>
      <w:tr w:rsidR="00665709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665709" w:rsidRDefault="00A023F0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7.12</w:t>
            </w:r>
          </w:p>
        </w:tc>
        <w:tc>
          <w:tcPr>
            <w:tcW w:w="8080" w:type="dxa"/>
            <w:shd w:val="clear" w:color="auto" w:fill="auto"/>
          </w:tcPr>
          <w:p w:rsidR="00665709" w:rsidRPr="00E14045" w:rsidRDefault="00E14045" w:rsidP="0023095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0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Подільська митниця 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7.13</w:t>
            </w:r>
          </w:p>
        </w:tc>
        <w:tc>
          <w:tcPr>
            <w:tcW w:w="8080" w:type="dxa"/>
            <w:shd w:val="clear" w:color="auto" w:fill="auto"/>
          </w:tcPr>
          <w:p w:rsidR="0040457E" w:rsidRPr="007D441F" w:rsidRDefault="007D441F" w:rsidP="007D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D441F">
              <w:rPr>
                <w:rFonts w:ascii="Times New Roman" w:hAnsi="Times New Roman" w:cs="Times New Roman"/>
                <w:i/>
                <w:sz w:val="28"/>
                <w:szCs w:val="28"/>
              </w:rPr>
              <w:t>Рівненська митниця</w:t>
            </w:r>
          </w:p>
        </w:tc>
      </w:tr>
      <w:tr w:rsidR="00E14045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E14045" w:rsidRDefault="00B42F5D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7.13</w:t>
            </w:r>
          </w:p>
        </w:tc>
        <w:tc>
          <w:tcPr>
            <w:tcW w:w="8080" w:type="dxa"/>
            <w:shd w:val="clear" w:color="auto" w:fill="auto"/>
          </w:tcPr>
          <w:p w:rsidR="00E14045" w:rsidRPr="007D441F" w:rsidRDefault="00E14045" w:rsidP="007D44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57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Поліська митниця 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7.14</w:t>
            </w:r>
          </w:p>
        </w:tc>
        <w:tc>
          <w:tcPr>
            <w:tcW w:w="8080" w:type="dxa"/>
            <w:shd w:val="clear" w:color="auto" w:fill="auto"/>
          </w:tcPr>
          <w:p w:rsidR="0040457E" w:rsidRPr="007D441F" w:rsidRDefault="007D441F" w:rsidP="007D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D441F">
              <w:rPr>
                <w:rFonts w:ascii="Times New Roman" w:hAnsi="Times New Roman" w:cs="Times New Roman"/>
                <w:i/>
                <w:sz w:val="28"/>
                <w:szCs w:val="28"/>
              </w:rPr>
              <w:t>Харківська митниця</w:t>
            </w:r>
          </w:p>
        </w:tc>
      </w:tr>
      <w:tr w:rsidR="00152C6C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152C6C" w:rsidRDefault="0003751B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7.14</w:t>
            </w:r>
          </w:p>
        </w:tc>
        <w:tc>
          <w:tcPr>
            <w:tcW w:w="8080" w:type="dxa"/>
            <w:shd w:val="clear" w:color="auto" w:fill="auto"/>
          </w:tcPr>
          <w:p w:rsidR="00152C6C" w:rsidRPr="00152C6C" w:rsidRDefault="00152C6C" w:rsidP="007D44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2C6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Слобожанська митниця 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7.15</w:t>
            </w:r>
          </w:p>
        </w:tc>
        <w:tc>
          <w:tcPr>
            <w:tcW w:w="8080" w:type="dxa"/>
            <w:shd w:val="clear" w:color="auto" w:fill="auto"/>
          </w:tcPr>
          <w:p w:rsidR="0040457E" w:rsidRPr="007D441F" w:rsidRDefault="007D441F" w:rsidP="007D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D441F">
              <w:rPr>
                <w:rFonts w:ascii="Times New Roman" w:hAnsi="Times New Roman" w:cs="Times New Roman"/>
                <w:i/>
                <w:sz w:val="28"/>
                <w:szCs w:val="28"/>
              </w:rPr>
              <w:t>Луганська митниця</w:t>
            </w:r>
          </w:p>
        </w:tc>
      </w:tr>
      <w:tr w:rsidR="00150427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150427" w:rsidRDefault="00D566D8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7.15</w:t>
            </w:r>
          </w:p>
        </w:tc>
        <w:tc>
          <w:tcPr>
            <w:tcW w:w="8080" w:type="dxa"/>
            <w:shd w:val="clear" w:color="auto" w:fill="auto"/>
          </w:tcPr>
          <w:p w:rsidR="00150427" w:rsidRPr="00150427" w:rsidRDefault="00150427" w:rsidP="007D44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042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Східна митниця 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7.16</w:t>
            </w:r>
          </w:p>
        </w:tc>
        <w:tc>
          <w:tcPr>
            <w:tcW w:w="8080" w:type="dxa"/>
            <w:shd w:val="clear" w:color="auto" w:fill="auto"/>
          </w:tcPr>
          <w:p w:rsidR="0040457E" w:rsidRPr="007D441F" w:rsidRDefault="007D441F" w:rsidP="007D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D441F">
              <w:rPr>
                <w:rFonts w:ascii="Times New Roman" w:hAnsi="Times New Roman" w:cs="Times New Roman"/>
                <w:i/>
                <w:sz w:val="28"/>
                <w:szCs w:val="28"/>
              </w:rPr>
              <w:t>Миколаївська митниця</w:t>
            </w:r>
          </w:p>
        </w:tc>
      </w:tr>
      <w:tr w:rsidR="0035214A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35214A" w:rsidRDefault="00D566D8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7.16</w:t>
            </w:r>
          </w:p>
        </w:tc>
        <w:tc>
          <w:tcPr>
            <w:tcW w:w="8080" w:type="dxa"/>
            <w:shd w:val="clear" w:color="auto" w:fill="auto"/>
          </w:tcPr>
          <w:p w:rsidR="0035214A" w:rsidRPr="0035214A" w:rsidRDefault="0035214A" w:rsidP="007D44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21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Чорноморська  </w:t>
            </w:r>
            <w:r w:rsidR="00D500D3" w:rsidRPr="007D441F">
              <w:rPr>
                <w:rFonts w:ascii="Times New Roman" w:hAnsi="Times New Roman" w:cs="Times New Roman"/>
                <w:i/>
                <w:sz w:val="28"/>
                <w:szCs w:val="28"/>
              </w:rPr>
              <w:t>митниця</w:t>
            </w:r>
            <w:r w:rsidR="00D500D3" w:rsidRPr="003521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3521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Держмитслужби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7.17</w:t>
            </w:r>
          </w:p>
        </w:tc>
        <w:tc>
          <w:tcPr>
            <w:tcW w:w="8080" w:type="dxa"/>
            <w:shd w:val="clear" w:color="auto" w:fill="auto"/>
          </w:tcPr>
          <w:p w:rsidR="0040457E" w:rsidRPr="007D441F" w:rsidRDefault="007D441F" w:rsidP="007D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D441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Спеціалізована лабораторія з питань експертизи та досліджень</w:t>
            </w:r>
            <w:r w:rsidR="00033649" w:rsidRPr="0003364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="0003364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Держмитслужби</w:t>
            </w:r>
            <w:r w:rsidRPr="007D441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7.18</w:t>
            </w:r>
          </w:p>
        </w:tc>
        <w:tc>
          <w:tcPr>
            <w:tcW w:w="8080" w:type="dxa"/>
            <w:shd w:val="clear" w:color="auto" w:fill="auto"/>
          </w:tcPr>
          <w:p w:rsidR="0040457E" w:rsidRPr="005213F4" w:rsidRDefault="005213F4" w:rsidP="0003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213F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Департамент спеціалізованої підготовки та кінологічного забезпечення</w:t>
            </w:r>
            <w:r w:rsidR="0003364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Держмитслужби</w:t>
            </w:r>
            <w:bookmarkStart w:id="0" w:name="_GoBack"/>
            <w:bookmarkEnd w:id="0"/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5213F4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</w:t>
            </w:r>
            <w:r w:rsidR="005213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080" w:type="dxa"/>
            <w:shd w:val="clear" w:color="auto" w:fill="auto"/>
          </w:tcPr>
          <w:p w:rsidR="0040457E" w:rsidRPr="005213F4" w:rsidRDefault="005213F4" w:rsidP="005213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213F4">
              <w:rPr>
                <w:rFonts w:ascii="Times New Roman" w:hAnsi="Times New Roman" w:cs="Times New Roman"/>
                <w:i/>
                <w:sz w:val="28"/>
                <w:szCs w:val="28"/>
              </w:rPr>
              <w:t>Житомирська митниця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7.20</w:t>
            </w:r>
          </w:p>
        </w:tc>
        <w:tc>
          <w:tcPr>
            <w:tcW w:w="8080" w:type="dxa"/>
            <w:shd w:val="clear" w:color="auto" w:fill="auto"/>
          </w:tcPr>
          <w:p w:rsidR="0040457E" w:rsidRPr="005213F4" w:rsidRDefault="005213F4" w:rsidP="005213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213F4">
              <w:rPr>
                <w:rFonts w:ascii="Times New Roman" w:hAnsi="Times New Roman" w:cs="Times New Roman"/>
                <w:i/>
                <w:sz w:val="28"/>
                <w:szCs w:val="28"/>
              </w:rPr>
              <w:t>Запорізька митниця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7.21</w:t>
            </w:r>
          </w:p>
        </w:tc>
        <w:tc>
          <w:tcPr>
            <w:tcW w:w="8080" w:type="dxa"/>
            <w:shd w:val="clear" w:color="auto" w:fill="auto"/>
          </w:tcPr>
          <w:p w:rsidR="0040457E" w:rsidRPr="005213F4" w:rsidRDefault="005213F4" w:rsidP="005213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213F4">
              <w:rPr>
                <w:rFonts w:ascii="Times New Roman" w:hAnsi="Times New Roman" w:cs="Times New Roman"/>
                <w:i/>
                <w:sz w:val="28"/>
                <w:szCs w:val="28"/>
              </w:rPr>
              <w:t>Івано-Франківська митниця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7.22</w:t>
            </w:r>
          </w:p>
        </w:tc>
        <w:tc>
          <w:tcPr>
            <w:tcW w:w="8080" w:type="dxa"/>
            <w:shd w:val="clear" w:color="auto" w:fill="auto"/>
          </w:tcPr>
          <w:p w:rsidR="0040457E" w:rsidRPr="005213F4" w:rsidRDefault="005213F4" w:rsidP="005213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213F4">
              <w:rPr>
                <w:rFonts w:ascii="Times New Roman" w:hAnsi="Times New Roman" w:cs="Times New Roman"/>
                <w:i/>
                <w:sz w:val="28"/>
                <w:szCs w:val="28"/>
              </w:rPr>
              <w:t>Кропивницька митниця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40457E" w:rsidP="005213F4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</w:t>
            </w:r>
            <w:r w:rsidR="005213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40457E" w:rsidRPr="00363B9E" w:rsidRDefault="00363B9E" w:rsidP="00363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63B9E">
              <w:rPr>
                <w:rFonts w:ascii="Times New Roman" w:hAnsi="Times New Roman" w:cs="Times New Roman"/>
                <w:i/>
                <w:sz w:val="28"/>
                <w:szCs w:val="28"/>
              </w:rPr>
              <w:t>Полтавська митниця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7.24</w:t>
            </w:r>
          </w:p>
        </w:tc>
        <w:tc>
          <w:tcPr>
            <w:tcW w:w="8080" w:type="dxa"/>
            <w:shd w:val="clear" w:color="auto" w:fill="auto"/>
          </w:tcPr>
          <w:p w:rsidR="0040457E" w:rsidRPr="00363B9E" w:rsidRDefault="00363B9E" w:rsidP="00363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63B9E">
              <w:rPr>
                <w:rFonts w:ascii="Times New Roman" w:hAnsi="Times New Roman" w:cs="Times New Roman"/>
                <w:i/>
                <w:sz w:val="28"/>
                <w:szCs w:val="28"/>
              </w:rPr>
              <w:t>Сумська митниця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7.25</w:t>
            </w:r>
          </w:p>
        </w:tc>
        <w:tc>
          <w:tcPr>
            <w:tcW w:w="8080" w:type="dxa"/>
            <w:shd w:val="clear" w:color="auto" w:fill="auto"/>
          </w:tcPr>
          <w:p w:rsidR="0040457E" w:rsidRPr="00363B9E" w:rsidRDefault="00363B9E" w:rsidP="00363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63B9E">
              <w:rPr>
                <w:rFonts w:ascii="Times New Roman" w:hAnsi="Times New Roman" w:cs="Times New Roman"/>
                <w:i/>
                <w:sz w:val="28"/>
                <w:szCs w:val="28"/>
              </w:rPr>
              <w:t>Тернопільська митниця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7.26</w:t>
            </w:r>
          </w:p>
        </w:tc>
        <w:tc>
          <w:tcPr>
            <w:tcW w:w="8080" w:type="dxa"/>
            <w:shd w:val="clear" w:color="auto" w:fill="auto"/>
          </w:tcPr>
          <w:p w:rsidR="0040457E" w:rsidRPr="00363B9E" w:rsidRDefault="00363B9E" w:rsidP="00363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63B9E">
              <w:rPr>
                <w:rFonts w:ascii="Times New Roman" w:hAnsi="Times New Roman" w:cs="Times New Roman"/>
                <w:i/>
                <w:sz w:val="28"/>
                <w:szCs w:val="28"/>
              </w:rPr>
              <w:t>Хмельницька митниця</w:t>
            </w:r>
          </w:p>
        </w:tc>
      </w:tr>
      <w:tr w:rsidR="0040457E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E779DF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7.27</w:t>
            </w:r>
          </w:p>
        </w:tc>
        <w:tc>
          <w:tcPr>
            <w:tcW w:w="8080" w:type="dxa"/>
            <w:shd w:val="clear" w:color="auto" w:fill="auto"/>
          </w:tcPr>
          <w:p w:rsidR="0040457E" w:rsidRPr="00363B9E" w:rsidRDefault="00363B9E" w:rsidP="00363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63B9E">
              <w:rPr>
                <w:rFonts w:ascii="Times New Roman" w:hAnsi="Times New Roman" w:cs="Times New Roman"/>
                <w:i/>
                <w:sz w:val="28"/>
                <w:szCs w:val="28"/>
              </w:rPr>
              <w:t>Черкаська митниця</w:t>
            </w:r>
          </w:p>
        </w:tc>
      </w:tr>
      <w:tr w:rsidR="005213F4" w:rsidRPr="008E2A8C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5213F4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7.28</w:t>
            </w:r>
          </w:p>
        </w:tc>
        <w:tc>
          <w:tcPr>
            <w:tcW w:w="8080" w:type="dxa"/>
            <w:shd w:val="clear" w:color="auto" w:fill="auto"/>
          </w:tcPr>
          <w:p w:rsidR="005213F4" w:rsidRPr="00363B9E" w:rsidRDefault="00363B9E" w:rsidP="00846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63B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Митниця в Херсонській області, Автономній Республіці Крим </w:t>
            </w:r>
            <w:r w:rsidR="00846204">
              <w:rPr>
                <w:rFonts w:ascii="Times New Roman" w:hAnsi="Times New Roman" w:cs="Times New Roman"/>
                <w:i/>
                <w:sz w:val="28"/>
                <w:szCs w:val="28"/>
              </w:rPr>
              <w:t>і</w:t>
            </w:r>
            <w:r w:rsidRPr="00363B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 Севастополі</w:t>
            </w:r>
          </w:p>
        </w:tc>
      </w:tr>
      <w:tr w:rsidR="00EA1FB4" w:rsidRPr="00610F66" w:rsidTr="00CC3E2C">
        <w:tblPrEx>
          <w:tblLook w:val="01E0" w:firstRow="1" w:lastRow="1" w:firstColumn="1" w:lastColumn="1" w:noHBand="0" w:noVBand="0"/>
        </w:tblPrEx>
        <w:trPr>
          <w:trHeight w:val="473"/>
        </w:trPr>
        <w:tc>
          <w:tcPr>
            <w:tcW w:w="1843" w:type="dxa"/>
            <w:shd w:val="clear" w:color="auto" w:fill="auto"/>
          </w:tcPr>
          <w:p w:rsidR="00EA1FB4" w:rsidRPr="00515E22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5E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  <w:shd w:val="clear" w:color="auto" w:fill="auto"/>
          </w:tcPr>
          <w:p w:rsidR="00EA1FB4" w:rsidRPr="00610F66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Правоохоронні органи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Рада національної безпеки і оборони України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hAnsi="Times New Roman" w:cs="Times New Roman"/>
                <w:i/>
                <w:sz w:val="28"/>
                <w:szCs w:val="28"/>
              </w:rPr>
              <w:t>Міністерство оборони України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473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20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внутрішніх справ України</w:t>
              </w:r>
            </w:hyperlink>
            <w:r w:rsidR="00EA1FB4"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та його територіальні органи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8.4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hAnsi="Times New Roman" w:cs="Times New Roman"/>
                <w:i/>
                <w:sz w:val="28"/>
                <w:szCs w:val="28"/>
              </w:rPr>
              <w:t>Національна гвардія України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367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8.5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21" w:tgtFrame="_blank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Національна поліція України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8.6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894C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Служба безпеки України </w:t>
            </w:r>
            <w:r w:rsidR="00894C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та</w:t>
            </w: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її територіальні органи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363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8.7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Генеральна прокуратура та її територіальні органи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269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8.8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Спеціалізована антикорупційна прокуратура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8.9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Державна прикордонна служба України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Державна міграційна служба України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Національне антикорупційне бюро України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358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8.12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22" w:tgtFrame="_blank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Національне агентство України з питань запобігання корупції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8.13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23" w:tgtFrame="_blank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Національне агентство України з питань виявлення, розшуку та управління активами, одержаними від корупційних та інших злочинів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8.14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F22CE1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24" w:tgtFrame="_blank" w:history="1">
              <w:r w:rsidR="00EA1FB4" w:rsidRPr="008E2A8C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Державне бюро розслідувань</w:t>
              </w:r>
            </w:hyperlink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8.15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Служба зовнішньої розвідки України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673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8.16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Державна податкова служба України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та її територіальні органи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8.17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Державна служба України з надзвичайних ситуацій;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381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8.18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894C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Державн</w:t>
            </w:r>
            <w:r w:rsidR="00894C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служб</w:t>
            </w:r>
            <w:r w:rsidR="00894C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спеціального зв’язку та захисту інформації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rPr>
          <w:trHeight w:val="473"/>
        </w:trPr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8.19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Судові органи</w:t>
            </w:r>
            <w:r w:rsidR="00894C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8E2A8C">
              <w:rPr>
                <w:rFonts w:ascii="Times New Roman" w:eastAsia="MS Mincho" w:hAnsi="Times New Roman" w:cs="Times New Roman"/>
                <w:i/>
                <w:sz w:val="28"/>
                <w:szCs w:val="28"/>
                <w:lang w:eastAsia="ru-RU"/>
              </w:rPr>
              <w:t>(суди, адвокати, управління юстиції, виконавчі служби)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autoSpaceDE w:val="0"/>
              <w:autoSpaceDN w:val="0"/>
              <w:spacing w:after="0" w:line="240" w:lineRule="auto"/>
              <w:ind w:left="318" w:firstLine="34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A023F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Депутати Верховної Ради України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autoSpaceDE w:val="0"/>
              <w:autoSpaceDN w:val="0"/>
              <w:spacing w:after="0" w:line="240" w:lineRule="auto"/>
              <w:ind w:left="318" w:firstLine="34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A023F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Громадяни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autoSpaceDE w:val="0"/>
              <w:autoSpaceDN w:val="0"/>
              <w:spacing w:after="0" w:line="240" w:lineRule="auto"/>
              <w:ind w:left="318" w:firstLine="34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A023F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Митні комітети, департаменти, управління держав СНД та інших іноземних держав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autoSpaceDE w:val="0"/>
              <w:autoSpaceDN w:val="0"/>
              <w:spacing w:after="0" w:line="240" w:lineRule="auto"/>
              <w:ind w:left="318" w:firstLine="34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A023F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Міністерства, відомства інших держав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autoSpaceDE w:val="0"/>
              <w:autoSpaceDN w:val="0"/>
              <w:spacing w:after="0" w:line="240" w:lineRule="auto"/>
              <w:ind w:left="318" w:firstLine="34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A023F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Підприємства та організації, які здійснюють зовнішньоекономічну діяльність</w:t>
            </w:r>
          </w:p>
        </w:tc>
      </w:tr>
      <w:tr w:rsidR="00EA1FB4" w:rsidRPr="008E2A8C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8E2A8C" w:rsidRDefault="00EA1FB4" w:rsidP="00A023F0">
            <w:pPr>
              <w:autoSpaceDE w:val="0"/>
              <w:autoSpaceDN w:val="0"/>
              <w:spacing w:after="0" w:line="240" w:lineRule="auto"/>
              <w:ind w:left="318" w:firstLine="34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080" w:type="dxa"/>
            <w:shd w:val="clear" w:color="auto" w:fill="auto"/>
          </w:tcPr>
          <w:p w:rsidR="00EA1FB4" w:rsidRPr="008E2A8C" w:rsidRDefault="00EA1FB4" w:rsidP="00A023F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E2A8C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Інші організації</w:t>
            </w:r>
          </w:p>
        </w:tc>
      </w:tr>
    </w:tbl>
    <w:p w:rsidR="00177083" w:rsidRDefault="00177083" w:rsidP="00485A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5CA" w:rsidRDefault="00C175CA" w:rsidP="00633A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3A34" w:rsidRDefault="00633A34" w:rsidP="00633A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sectPr w:rsidR="00633A34" w:rsidSect="002818D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CE1" w:rsidRDefault="00F22CE1" w:rsidP="00BA0FCF">
      <w:pPr>
        <w:spacing w:after="0" w:line="240" w:lineRule="auto"/>
      </w:pPr>
      <w:r>
        <w:separator/>
      </w:r>
    </w:p>
  </w:endnote>
  <w:endnote w:type="continuationSeparator" w:id="0">
    <w:p w:rsidR="00F22CE1" w:rsidRDefault="00F22CE1" w:rsidP="00BA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3F0" w:rsidRDefault="00A023F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3F0" w:rsidRDefault="00A023F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3F0" w:rsidRDefault="00A023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CE1" w:rsidRDefault="00F22CE1" w:rsidP="00BA0FCF">
      <w:pPr>
        <w:spacing w:after="0" w:line="240" w:lineRule="auto"/>
      </w:pPr>
      <w:r>
        <w:separator/>
      </w:r>
    </w:p>
  </w:footnote>
  <w:footnote w:type="continuationSeparator" w:id="0">
    <w:p w:rsidR="00F22CE1" w:rsidRDefault="00F22CE1" w:rsidP="00BA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3F0" w:rsidRDefault="00A023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51173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023F0" w:rsidRPr="00F722B5" w:rsidRDefault="00A023F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22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22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22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33649" w:rsidRPr="0003364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F722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023F0" w:rsidRDefault="00A023F0" w:rsidP="00F722B5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F722B5">
      <w:rPr>
        <w:rFonts w:ascii="Times New Roman" w:hAnsi="Times New Roman" w:cs="Times New Roman"/>
        <w:sz w:val="24"/>
        <w:szCs w:val="24"/>
      </w:rPr>
      <w:t>Продовження додатка 11</w:t>
    </w:r>
  </w:p>
  <w:p w:rsidR="00A023F0" w:rsidRPr="00F722B5" w:rsidRDefault="00A023F0" w:rsidP="00F722B5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3F0" w:rsidRDefault="00A023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AEC"/>
    <w:rsid w:val="000078DE"/>
    <w:rsid w:val="00033649"/>
    <w:rsid w:val="0003751B"/>
    <w:rsid w:val="000C52C2"/>
    <w:rsid w:val="000D64D9"/>
    <w:rsid w:val="001053FD"/>
    <w:rsid w:val="001403B4"/>
    <w:rsid w:val="00150427"/>
    <w:rsid w:val="00152C6C"/>
    <w:rsid w:val="00177083"/>
    <w:rsid w:val="00216ED9"/>
    <w:rsid w:val="00227D00"/>
    <w:rsid w:val="00230958"/>
    <w:rsid w:val="002758BB"/>
    <w:rsid w:val="002818DE"/>
    <w:rsid w:val="00287A84"/>
    <w:rsid w:val="002F48A2"/>
    <w:rsid w:val="00313A15"/>
    <w:rsid w:val="0035214A"/>
    <w:rsid w:val="00352EF1"/>
    <w:rsid w:val="00363B9E"/>
    <w:rsid w:val="0037177A"/>
    <w:rsid w:val="00371B74"/>
    <w:rsid w:val="003B0FEA"/>
    <w:rsid w:val="003C6BF6"/>
    <w:rsid w:val="003D2921"/>
    <w:rsid w:val="003E0DFC"/>
    <w:rsid w:val="0040457E"/>
    <w:rsid w:val="00476DCD"/>
    <w:rsid w:val="00485AEC"/>
    <w:rsid w:val="004F005B"/>
    <w:rsid w:val="00515A08"/>
    <w:rsid w:val="00515E22"/>
    <w:rsid w:val="005213F4"/>
    <w:rsid w:val="00562990"/>
    <w:rsid w:val="00590375"/>
    <w:rsid w:val="005B02D7"/>
    <w:rsid w:val="00633A34"/>
    <w:rsid w:val="00635814"/>
    <w:rsid w:val="00656AAF"/>
    <w:rsid w:val="00665709"/>
    <w:rsid w:val="006867A8"/>
    <w:rsid w:val="006A319E"/>
    <w:rsid w:val="0071546C"/>
    <w:rsid w:val="007454FC"/>
    <w:rsid w:val="00767C4A"/>
    <w:rsid w:val="007C73B4"/>
    <w:rsid w:val="007D441F"/>
    <w:rsid w:val="00831763"/>
    <w:rsid w:val="00846204"/>
    <w:rsid w:val="00847B33"/>
    <w:rsid w:val="00894CDC"/>
    <w:rsid w:val="008A3A3F"/>
    <w:rsid w:val="008A4335"/>
    <w:rsid w:val="00916BA5"/>
    <w:rsid w:val="00925B6D"/>
    <w:rsid w:val="00A023F0"/>
    <w:rsid w:val="00A3093C"/>
    <w:rsid w:val="00A65A31"/>
    <w:rsid w:val="00AB78B2"/>
    <w:rsid w:val="00AE1B6C"/>
    <w:rsid w:val="00AE256E"/>
    <w:rsid w:val="00AF009A"/>
    <w:rsid w:val="00B066F0"/>
    <w:rsid w:val="00B2569C"/>
    <w:rsid w:val="00B42F5D"/>
    <w:rsid w:val="00B8537F"/>
    <w:rsid w:val="00BA0900"/>
    <w:rsid w:val="00BA0FCF"/>
    <w:rsid w:val="00BA3A17"/>
    <w:rsid w:val="00C013FB"/>
    <w:rsid w:val="00C175CA"/>
    <w:rsid w:val="00C46152"/>
    <w:rsid w:val="00C53C96"/>
    <w:rsid w:val="00CA1D5E"/>
    <w:rsid w:val="00CC3E2C"/>
    <w:rsid w:val="00CC490F"/>
    <w:rsid w:val="00CD0137"/>
    <w:rsid w:val="00D500D3"/>
    <w:rsid w:val="00D566D8"/>
    <w:rsid w:val="00D80EE2"/>
    <w:rsid w:val="00DA204F"/>
    <w:rsid w:val="00DB235B"/>
    <w:rsid w:val="00DD591B"/>
    <w:rsid w:val="00DE1E88"/>
    <w:rsid w:val="00E14045"/>
    <w:rsid w:val="00E779DF"/>
    <w:rsid w:val="00EA1200"/>
    <w:rsid w:val="00EA1FB4"/>
    <w:rsid w:val="00EA3DFF"/>
    <w:rsid w:val="00F11FFA"/>
    <w:rsid w:val="00F22CE1"/>
    <w:rsid w:val="00F261E9"/>
    <w:rsid w:val="00F5214B"/>
    <w:rsid w:val="00F722B5"/>
    <w:rsid w:val="00F9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FCF"/>
  </w:style>
  <w:style w:type="paragraph" w:styleId="a5">
    <w:name w:val="footer"/>
    <w:basedOn w:val="a"/>
    <w:link w:val="a6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FCF"/>
  </w:style>
  <w:style w:type="paragraph" w:customStyle="1" w:styleId="CharCharCharChar">
    <w:name w:val="Char Знак Знак Char Знак Знак Char Знак Знак Char Знак Знак"/>
    <w:basedOn w:val="a"/>
    <w:rsid w:val="001053FD"/>
    <w:pPr>
      <w:spacing w:after="0" w:line="240" w:lineRule="auto"/>
      <w:ind w:firstLine="851"/>
      <w:jc w:val="both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FCF"/>
  </w:style>
  <w:style w:type="paragraph" w:styleId="a5">
    <w:name w:val="footer"/>
    <w:basedOn w:val="a"/>
    <w:link w:val="a6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FCF"/>
  </w:style>
  <w:style w:type="paragraph" w:customStyle="1" w:styleId="CharCharCharChar">
    <w:name w:val="Char Знак Знак Char Знак Знак Char Знак Знак Char Знак Знак"/>
    <w:basedOn w:val="a"/>
    <w:rsid w:val="001053FD"/>
    <w:pPr>
      <w:spacing w:after="0" w:line="240" w:lineRule="auto"/>
      <w:ind w:firstLine="851"/>
      <w:jc w:val="both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mu.gov.ua/catalog/ministerstvo-ekonomiky-ukraini" TargetMode="External"/><Relationship Id="rId13" Type="http://schemas.openxmlformats.org/officeDocument/2006/relationships/hyperlink" Target="https://www.kmu.gov.ua/catalog/ministerstvo-osviti-i-nauki-ukraini" TargetMode="External"/><Relationship Id="rId18" Type="http://schemas.openxmlformats.org/officeDocument/2006/relationships/hyperlink" Target="https://www.kmu.gov.ua/catalog/ministerstvo-cifrovoyi-transformaciyi" TargetMode="External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https://www.npu.gov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kmu.gov.ua/catalog/ministerstvo-kulturi-molodi-sportu-ukraini" TargetMode="External"/><Relationship Id="rId17" Type="http://schemas.openxmlformats.org/officeDocument/2006/relationships/hyperlink" Target="https://www.kmu.gov.ua/catalog/minveteraniv-ukrayini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kmu.gov.ua/catalog/ministerstvo-sotsialnoi-politiki-ukraini" TargetMode="External"/><Relationship Id="rId20" Type="http://schemas.openxmlformats.org/officeDocument/2006/relationships/hyperlink" Target="https://www.kmu.gov.ua/catalog/ministerstvo-vnutrishnikh-sprav-ukraini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mu.gov.ua/catalog/ministerstvo-infrastrukturi-ukraini" TargetMode="External"/><Relationship Id="rId24" Type="http://schemas.openxmlformats.org/officeDocument/2006/relationships/hyperlink" Target="https://dbr.gov.ua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mu.gov.ua/catalog/ministerstvo-rozvitku-gromad-ta-teritorij-ukrayini" TargetMode="External"/><Relationship Id="rId23" Type="http://schemas.openxmlformats.org/officeDocument/2006/relationships/hyperlink" Target="https://arma.gov.ua/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kmu.gov.ua/catalog/ministerstvo-zakordonnikh-sprav-ukraini" TargetMode="External"/><Relationship Id="rId19" Type="http://schemas.openxmlformats.org/officeDocument/2006/relationships/hyperlink" Target="https://www.kmu.gov.ua/catalog/ministerstvo-yustitsii-ukraini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mu.gov.ua/catalog/minekoenergo-ukraini" TargetMode="External"/><Relationship Id="rId14" Type="http://schemas.openxmlformats.org/officeDocument/2006/relationships/hyperlink" Target="https://www.kmu.gov.ua/catalog/ministerstvo-okhoroni-zdorovya-ukraini" TargetMode="External"/><Relationship Id="rId22" Type="http://schemas.openxmlformats.org/officeDocument/2006/relationships/hyperlink" Target="https://nazk.gov.ua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30307-123D-44DE-96A5-2ABDCC0CD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8265</Words>
  <Characters>4712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iryna.kozhemiachenko</dc:creator>
  <cp:lastModifiedBy>iryna.kozhemiachenko</cp:lastModifiedBy>
  <cp:revision>102</cp:revision>
  <cp:lastPrinted>2021-06-30T11:00:00Z</cp:lastPrinted>
  <dcterms:created xsi:type="dcterms:W3CDTF">2021-05-17T12:27:00Z</dcterms:created>
  <dcterms:modified xsi:type="dcterms:W3CDTF">2021-06-30T13:13:00Z</dcterms:modified>
</cp:coreProperties>
</file>