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4E6BA205" w:rsidR="003418A5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>
        <w:rPr>
          <w:rFonts w:ascii="Times New Roman" w:hAnsi="Times New Roman"/>
          <w:b/>
          <w:sz w:val="24"/>
          <w:szCs w:val="24"/>
        </w:rPr>
        <w:t>0913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8B6692">
        <w:rPr>
          <w:rFonts w:ascii="Times New Roman" w:hAnsi="Times New Roman"/>
          <w:b/>
          <w:sz w:val="24"/>
          <w:szCs w:val="24"/>
        </w:rPr>
        <w:t>9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8B6692">
        <w:rPr>
          <w:rFonts w:ascii="Times New Roman" w:hAnsi="Times New Roman"/>
          <w:b/>
          <w:sz w:val="24"/>
          <w:szCs w:val="24"/>
        </w:rPr>
        <w:t>Нафта і дистиляти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8B6692">
        <w:rPr>
          <w:rFonts w:ascii="Times New Roman" w:hAnsi="Times New Roman"/>
          <w:b/>
          <w:sz w:val="24"/>
          <w:szCs w:val="24"/>
        </w:rPr>
        <w:t>Дизельне паливо (талони))</w:t>
      </w:r>
    </w:p>
    <w:p w14:paraId="7C520D44" w14:textId="773CBA22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8B6692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6F3E20">
        <w:rPr>
          <w:rFonts w:ascii="Times New Roman" w:hAnsi="Times New Roman"/>
          <w:sz w:val="24"/>
          <w:szCs w:val="24"/>
        </w:rPr>
        <w:t>1</w:t>
      </w:r>
      <w:r w:rsidR="008B6692">
        <w:rPr>
          <w:rFonts w:ascii="Times New Roman" w:hAnsi="Times New Roman"/>
          <w:sz w:val="24"/>
          <w:szCs w:val="24"/>
        </w:rPr>
        <w:t>7</w:t>
      </w:r>
      <w:r w:rsidRPr="005C6D11">
        <w:rPr>
          <w:rFonts w:ascii="Times New Roman" w:hAnsi="Times New Roman"/>
          <w:sz w:val="24"/>
          <w:szCs w:val="24"/>
        </w:rPr>
        <w:t>-0</w:t>
      </w:r>
      <w:r w:rsidR="008B6692">
        <w:rPr>
          <w:rFonts w:ascii="Times New Roman" w:hAnsi="Times New Roman"/>
          <w:sz w:val="24"/>
          <w:szCs w:val="24"/>
        </w:rPr>
        <w:t>12854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9310F18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умовах дії воєнного стану в Україні, введеного Указом Президента  України № 64/2022 від 24 лютого 2022  року (із змінами),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Митниця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CE17A51" w14:textId="2C2DEA96" w:rsidR="007B5899" w:rsidRPr="007B5899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функціонування 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>пунктів пропуску через державний кордон «Ягодин» та «</w:t>
      </w:r>
      <w:proofErr w:type="spellStart"/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>Устилуг</w:t>
      </w:r>
      <w:proofErr w:type="spellEnd"/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>адмін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істративно-виробничого будинку митниці в </w:t>
      </w:r>
      <w:proofErr w:type="spellStart"/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>с.Римачі</w:t>
      </w:r>
      <w:proofErr w:type="spellEnd"/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під час вимкнення електроенергії у зв’язку із збройною агресією </w:t>
      </w:r>
      <w:proofErr w:type="spellStart"/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>росії</w:t>
      </w:r>
      <w:proofErr w:type="spellEnd"/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на території України, 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всі зазначені об’єкти митної інфраструктури забезпечені дизельними генераторами. Д</w:t>
      </w:r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ля забезпечення стабільної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безперебійної роботи дизельн</w:t>
      </w:r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 генератор</w:t>
      </w:r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>ів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, необхідно закупити дизельне паливо </w:t>
      </w:r>
      <w:r w:rsidR="00A97C21">
        <w:rPr>
          <w:rFonts w:ascii="Times New Roman" w:eastAsia="Times New Roman" w:hAnsi="Times New Roman"/>
          <w:sz w:val="24"/>
          <w:szCs w:val="24"/>
          <w:lang w:eastAsia="uk-UA"/>
        </w:rPr>
        <w:t>у талонах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A97C21"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A97C21">
        <w:rPr>
          <w:rFonts w:ascii="Times New Roman" w:hAnsi="Times New Roman"/>
          <w:b/>
          <w:sz w:val="24"/>
          <w:szCs w:val="24"/>
        </w:rPr>
        <w:t>0913</w:t>
      </w:r>
      <w:r w:rsidR="00A97C21" w:rsidRPr="006F3E20">
        <w:rPr>
          <w:rFonts w:ascii="Times New Roman" w:hAnsi="Times New Roman"/>
          <w:b/>
          <w:sz w:val="24"/>
          <w:szCs w:val="24"/>
        </w:rPr>
        <w:t>0000-</w:t>
      </w:r>
      <w:r w:rsidR="00A97C21">
        <w:rPr>
          <w:rFonts w:ascii="Times New Roman" w:hAnsi="Times New Roman"/>
          <w:b/>
          <w:sz w:val="24"/>
          <w:szCs w:val="24"/>
        </w:rPr>
        <w:t>9</w:t>
      </w:r>
      <w:r w:rsidR="00A97C21"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A97C21">
        <w:rPr>
          <w:rFonts w:ascii="Times New Roman" w:hAnsi="Times New Roman"/>
          <w:b/>
          <w:sz w:val="24"/>
          <w:szCs w:val="24"/>
        </w:rPr>
        <w:t>Нафта і дистиляти</w:t>
      </w:r>
      <w:r w:rsidR="00A97C21"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A97C21">
        <w:rPr>
          <w:rFonts w:ascii="Times New Roman" w:hAnsi="Times New Roman"/>
          <w:b/>
          <w:sz w:val="24"/>
          <w:szCs w:val="24"/>
        </w:rPr>
        <w:t>Дизельне паливо (талони))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4AE6C6D2" w14:textId="77777777" w:rsidR="00C4657C" w:rsidRDefault="007B5899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сайти: 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minfin</w:t>
      </w:r>
      <w:proofErr w:type="spellEnd"/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ua</w:t>
      </w:r>
      <w:proofErr w:type="spellEnd"/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vseazs</w:t>
      </w:r>
      <w:proofErr w:type="spellEnd"/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300EE4">
        <w:rPr>
          <w:rFonts w:ascii="Times New Roman" w:eastAsia="Times New Roman" w:hAnsi="Times New Roman"/>
          <w:sz w:val="24"/>
          <w:szCs w:val="24"/>
          <w:lang w:val="en-US" w:eastAsia="uk-UA"/>
        </w:rPr>
        <w:t>com</w:t>
      </w:r>
      <w:r w:rsidR="00300EE4" w:rsidRPr="00300EE4">
        <w:rPr>
          <w:rFonts w:ascii="Times New Roman" w:eastAsia="Times New Roman" w:hAnsi="Times New Roman"/>
          <w:sz w:val="24"/>
          <w:szCs w:val="24"/>
          <w:lang w:eastAsia="uk-UA"/>
        </w:rPr>
        <w:t>)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>.</w:t>
      </w:r>
      <w:r w:rsidR="00C4657C" w:rsidRPr="00C4657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="00C4657C" w:rsidRPr="00C4657C">
        <w:rPr>
          <w:rFonts w:ascii="Times New Roman" w:eastAsia="Times New Roman" w:hAnsi="Times New Roman"/>
          <w:sz w:val="24"/>
          <w:szCs w:val="24"/>
          <w:lang w:eastAsia="uk-UA"/>
        </w:rPr>
        <w:t>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C4657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12664F4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C50D550" w14:textId="3F3AD637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318CF">
        <w:rPr>
          <w:rStyle w:val="a4"/>
          <w:rFonts w:ascii="Times New Roman" w:hAnsi="Times New Roman"/>
          <w:bCs/>
          <w:i w:val="0"/>
          <w:sz w:val="24"/>
          <w:szCs w:val="24"/>
        </w:rPr>
        <w:t>діючих нормативних актів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ДСТУ 7688:2015 та/або ДСТУ 4840:2007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тощо)</w:t>
      </w:r>
      <w:r w:rsidR="00FD3583" w:rsidRPr="00A97C21">
        <w:rPr>
          <w:rFonts w:ascii="Times New Roman" w:hAnsi="Times New Roman"/>
          <w:bCs/>
          <w:iCs/>
          <w:sz w:val="24"/>
          <w:szCs w:val="24"/>
        </w:rPr>
        <w:t xml:space="preserve"> та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>здійснення заправки за талонами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59F8703C" w:rsidR="0083691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318CF">
        <w:rPr>
          <w:rFonts w:ascii="Times New Roman" w:hAnsi="Times New Roman"/>
          <w:bCs/>
          <w:iCs/>
          <w:sz w:val="24"/>
          <w:szCs w:val="24"/>
        </w:rPr>
        <w:t>666</w:t>
      </w:r>
      <w:r w:rsidR="00C43A5C">
        <w:rPr>
          <w:rFonts w:ascii="Times New Roman" w:hAnsi="Times New Roman"/>
          <w:bCs/>
          <w:iCs/>
          <w:sz w:val="24"/>
          <w:szCs w:val="24"/>
        </w:rPr>
        <w:t> 900,00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Волинської митниці за КЕКВ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6F3E20" w:rsidRPr="00A97C21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bookmarkStart w:id="0" w:name="_GoBack"/>
      <w:bookmarkEnd w:id="0"/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300EE4"/>
    <w:rsid w:val="003130BE"/>
    <w:rsid w:val="00316B2C"/>
    <w:rsid w:val="00316EC5"/>
    <w:rsid w:val="003418A5"/>
    <w:rsid w:val="004B1116"/>
    <w:rsid w:val="004D4277"/>
    <w:rsid w:val="005C6D11"/>
    <w:rsid w:val="00615E23"/>
    <w:rsid w:val="00636284"/>
    <w:rsid w:val="006F3E20"/>
    <w:rsid w:val="007B5899"/>
    <w:rsid w:val="00836910"/>
    <w:rsid w:val="00862CAB"/>
    <w:rsid w:val="008B6692"/>
    <w:rsid w:val="008D7092"/>
    <w:rsid w:val="009318CF"/>
    <w:rsid w:val="00946C16"/>
    <w:rsid w:val="00993B83"/>
    <w:rsid w:val="00A97C21"/>
    <w:rsid w:val="00AA2399"/>
    <w:rsid w:val="00C43A5C"/>
    <w:rsid w:val="00C4657C"/>
    <w:rsid w:val="00CE6777"/>
    <w:rsid w:val="00D0684D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2023-03-28T11:55:00Z</dcterms:created>
  <dcterms:modified xsi:type="dcterms:W3CDTF">2023-03-28T12:50:00Z</dcterms:modified>
</cp:coreProperties>
</file>