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7A7ABC" w:rsidRDefault="006E0648" w:rsidP="006E0648">
      <w:pPr>
        <w:contextualSpacing/>
        <w:jc w:val="center"/>
        <w:rPr>
          <w:b/>
        </w:rPr>
      </w:pPr>
      <w:r w:rsidRPr="007A7ABC">
        <w:rPr>
          <w:b/>
        </w:rPr>
        <w:t>ОБҐРУНТУВАННЯ ЗАКУПІВЛІ</w:t>
      </w:r>
    </w:p>
    <w:p w:rsidR="006E0648" w:rsidRPr="007A7ABC" w:rsidRDefault="006E0648" w:rsidP="006E0648">
      <w:pPr>
        <w:contextualSpacing/>
        <w:jc w:val="center"/>
      </w:pPr>
      <w:r w:rsidRPr="007A7ABC">
        <w:t>(відповідно до пункту 4</w:t>
      </w:r>
      <w:r w:rsidR="008D3E27" w:rsidRPr="009A64B5">
        <w:rPr>
          <w:vertAlign w:val="superscript"/>
        </w:rPr>
        <w:t>1</w:t>
      </w:r>
      <w:r w:rsidRPr="007A7ABC">
        <w:t xml:space="preserve"> постанови КМУ від 11.10.2016 № 710 «Про ефективне</w:t>
      </w:r>
      <w:r w:rsidR="00B55A90">
        <w:t xml:space="preserve"> </w:t>
      </w:r>
      <w:r w:rsidRPr="007A7ABC">
        <w:t>використання державних коштів» (зі змінами))</w:t>
      </w:r>
    </w:p>
    <w:p w:rsidR="006E0648" w:rsidRPr="007A7ABC" w:rsidRDefault="006E0648" w:rsidP="006E0648">
      <w:pPr>
        <w:contextualSpacing/>
        <w:jc w:val="center"/>
        <w:rPr>
          <w:b/>
        </w:rPr>
      </w:pPr>
    </w:p>
    <w:p w:rsidR="006E0648" w:rsidRPr="007A7ABC" w:rsidRDefault="006E0648" w:rsidP="000F1F7B">
      <w:pPr>
        <w:spacing w:after="120"/>
        <w:ind w:firstLine="567"/>
        <w:contextualSpacing/>
        <w:jc w:val="both"/>
      </w:pPr>
      <w:r w:rsidRPr="007A7ABC">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F072A7">
        <w:t>Житомирська</w:t>
      </w:r>
      <w:r w:rsidR="007A7ABC">
        <w:t xml:space="preserve"> митниця</w:t>
      </w:r>
      <w:r w:rsidRPr="007A7ABC">
        <w:t xml:space="preserve">; вул. </w:t>
      </w:r>
      <w:r w:rsidR="00F072A7">
        <w:t>Перемоги</w:t>
      </w:r>
      <w:r w:rsidR="007A7ABC">
        <w:t xml:space="preserve">, </w:t>
      </w:r>
      <w:r w:rsidR="00F072A7">
        <w:t>25</w:t>
      </w:r>
      <w:r w:rsidRPr="007A7ABC">
        <w:t xml:space="preserve">, </w:t>
      </w:r>
      <w:proofErr w:type="spellStart"/>
      <w:r w:rsidRPr="007A7ABC">
        <w:t>м.</w:t>
      </w:r>
      <w:r w:rsidR="00F072A7">
        <w:t>Житомир</w:t>
      </w:r>
      <w:proofErr w:type="spellEnd"/>
      <w:r w:rsidRPr="007A7ABC">
        <w:t xml:space="preserve">, </w:t>
      </w:r>
      <w:r w:rsidR="00F072A7">
        <w:t>Житомирська</w:t>
      </w:r>
      <w:r w:rsidR="007A7ABC">
        <w:t xml:space="preserve"> область, 1</w:t>
      </w:r>
      <w:r w:rsidR="00F072A7">
        <w:t>0003</w:t>
      </w:r>
      <w:r w:rsidRPr="007A7ABC">
        <w:t>; код за ЄДРПОУ – 4</w:t>
      </w:r>
      <w:r w:rsidR="007A7ABC">
        <w:t>400</w:t>
      </w:r>
      <w:r w:rsidR="00F072A7">
        <w:t>5610</w:t>
      </w:r>
      <w:r w:rsidRPr="007A7ABC">
        <w:t>; категорія замовника – орган державної  влади.</w:t>
      </w:r>
    </w:p>
    <w:p w:rsidR="009D48EC" w:rsidRPr="007A7ABC" w:rsidRDefault="006E0648" w:rsidP="000F1F7B">
      <w:pPr>
        <w:spacing w:after="120"/>
        <w:ind w:firstLine="567"/>
        <w:contextualSpacing/>
        <w:jc w:val="both"/>
        <w:rPr>
          <w:b/>
        </w:rPr>
      </w:pPr>
      <w:r w:rsidRPr="007A7ABC">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884EDF" w:rsidRPr="00884EDF">
        <w:t>Оплата послуг охорони</w:t>
      </w:r>
      <w:r w:rsidR="007A7ABC">
        <w:t xml:space="preserve">, код </w:t>
      </w:r>
      <w:r w:rsidR="004F4DDE">
        <w:t xml:space="preserve">за </w:t>
      </w:r>
      <w:r w:rsidR="007A7ABC">
        <w:t xml:space="preserve">ДК </w:t>
      </w:r>
      <w:r w:rsidR="004F4DDE">
        <w:t>021:2015</w:t>
      </w:r>
      <w:r w:rsidR="007A7ABC">
        <w:t xml:space="preserve"> – </w:t>
      </w:r>
      <w:r w:rsidR="00884EDF" w:rsidRPr="00884EDF">
        <w:t>79710000-4 Охоронні послуги</w:t>
      </w:r>
    </w:p>
    <w:p w:rsidR="007C2BD8" w:rsidRPr="007A7ABC" w:rsidRDefault="006E0648" w:rsidP="000F1F7B">
      <w:pPr>
        <w:tabs>
          <w:tab w:val="left" w:pos="360"/>
          <w:tab w:val="left" w:pos="720"/>
        </w:tabs>
        <w:spacing w:after="120"/>
        <w:ind w:firstLine="567"/>
        <w:contextualSpacing/>
        <w:jc w:val="both"/>
        <w:rPr>
          <w:b/>
        </w:rPr>
      </w:pPr>
      <w:r w:rsidRPr="007A7ABC">
        <w:rPr>
          <w:b/>
        </w:rPr>
        <w:t>3. Ідентифікатор</w:t>
      </w:r>
      <w:r w:rsidR="007C2BD8" w:rsidRPr="007A7ABC">
        <w:rPr>
          <w:b/>
        </w:rPr>
        <w:t>и</w:t>
      </w:r>
      <w:r w:rsidRPr="007A7ABC">
        <w:rPr>
          <w:b/>
        </w:rPr>
        <w:t xml:space="preserve"> </w:t>
      </w:r>
      <w:proofErr w:type="spellStart"/>
      <w:r w:rsidRPr="007A7ABC">
        <w:rPr>
          <w:b/>
        </w:rPr>
        <w:t>закупів</w:t>
      </w:r>
      <w:r w:rsidR="007C2BD8" w:rsidRPr="007A7ABC">
        <w:rPr>
          <w:b/>
        </w:rPr>
        <w:t>ель</w:t>
      </w:r>
      <w:proofErr w:type="spellEnd"/>
      <w:r w:rsidRPr="007A7ABC">
        <w:rPr>
          <w:b/>
        </w:rPr>
        <w:t xml:space="preserve">: </w:t>
      </w:r>
      <w:r w:rsidR="00884EDF" w:rsidRPr="00884EDF">
        <w:rPr>
          <w:lang w:val="en-US"/>
        </w:rPr>
        <w:t>UA</w:t>
      </w:r>
      <w:r w:rsidR="00884EDF" w:rsidRPr="005219D4">
        <w:t>-2023-01-27-014342-</w:t>
      </w:r>
      <w:r w:rsidR="00884EDF" w:rsidRPr="00884EDF">
        <w:rPr>
          <w:lang w:val="en-US"/>
        </w:rPr>
        <w:t>a</w:t>
      </w:r>
    </w:p>
    <w:p w:rsidR="00F86DA2" w:rsidRDefault="00A0247F" w:rsidP="00F86DA2">
      <w:pPr>
        <w:spacing w:after="120"/>
        <w:ind w:firstLine="567"/>
        <w:contextualSpacing/>
        <w:jc w:val="both"/>
        <w:rPr>
          <w:color w:val="000000" w:themeColor="text1"/>
        </w:rPr>
      </w:pPr>
      <w:r w:rsidRPr="007A7ABC">
        <w:rPr>
          <w:b/>
        </w:rPr>
        <w:t xml:space="preserve">4. </w:t>
      </w:r>
      <w:r w:rsidRPr="007A7ABC">
        <w:rPr>
          <w:b/>
          <w:color w:val="000000" w:themeColor="text1"/>
        </w:rPr>
        <w:t>Обґрунтування технічних та якісних характеристик предмета закупівлі:</w:t>
      </w:r>
      <w:r w:rsidRPr="007A7ABC">
        <w:rPr>
          <w:color w:val="000000" w:themeColor="text1"/>
        </w:rPr>
        <w:t xml:space="preserve"> технічні та якісні характеристики предмета закупівлі визначені відповідно до потреб замовника</w:t>
      </w:r>
      <w:r w:rsidR="00F86DA2">
        <w:rPr>
          <w:color w:val="000000" w:themeColor="text1"/>
        </w:rPr>
        <w:t>.</w:t>
      </w:r>
      <w:r w:rsidR="00B661EC" w:rsidRPr="007A7ABC">
        <w:rPr>
          <w:color w:val="000000" w:themeColor="text1"/>
        </w:rPr>
        <w:t xml:space="preserve"> </w:t>
      </w:r>
    </w:p>
    <w:p w:rsidR="005219D4" w:rsidRPr="00B75DFD" w:rsidRDefault="005219D4" w:rsidP="00F86DA2">
      <w:pPr>
        <w:spacing w:after="120"/>
        <w:ind w:firstLine="567"/>
        <w:contextualSpacing/>
        <w:jc w:val="both"/>
        <w:rPr>
          <w:color w:val="000000" w:themeColor="text1"/>
        </w:rPr>
      </w:pPr>
      <w:r w:rsidRPr="005219D4">
        <w:rPr>
          <w:color w:val="000000" w:themeColor="text1"/>
        </w:rPr>
        <w:t>На виконання норм Закону України «Про Національну поліцію», постанови Кабінету Міністрів України від 13.10.2015 № 834, у складі органів Національної поліції України створені територіальні органи поліції охорони, основним завданням яких є забезпечення надійної охорони особливо важливих об’єктів державної та інших форм власності, майна та громадян на договірних засадах. На території Житомирського регіону таким органом є Управління поліції охорони в Житомирській області. Пунктом 2 статті 6 Закону України від 22.03.2012 року № 4616-VI «Про охоронну діяльність» зазначено, що перелік окремих особливо важливих об'єктів права державної власності, охорона яких здійснюється виключно державними підприємствами та організаціями, визначається в порядку, що встановлює Кабінет Міністрів України. Постановою КМУ від 19.06.2013 № 421 із змінами, внесеними згідно з Постановою КМУ від 21.11.2018 № 975, затверджено «Порядок визначення переліку окремих особливо важливих об’єктів права державної власності, охорона яких здійснюється виключно державними підприємствами та організаціями». Згідно з пунктом 3 цього Порядку, включення об’єктів до переліку здійснюється відповідно до критеріїв, які затверджуються МВС за погодженням з Міноборони та СБУ. Наказом МВС України від 01.09.2015 № 1053 затверджено «Критерії, відповідно до яких об’єкти включаються до переліку окремих особливо важливих об’єктів права державної власності, охорона яких здійснюється виключно державними підприємствами та організаціями на підставі договорів про надання охоронних послуг». Згідно з пунктами 2, 16 та 18 «Категорій об’єктів державної форми власності та сфер державного регулювання, які підлягають охороні органами поліції охорони на договірних засадах» затверджених постановою КМУ від 21.11.2018 № 975, охорона об'єктів, де розміщуються органи державної влади, об’єкти та приміщення, які використовуються у сфері обігу та зберігання наркотичних засобів, психотропних речовин і прекурсорів повинні охоронятися тільки поліцією охорони. Таким чином, Управління поліції охорони в Житомирській області є єдиним надавачем послуг з централізованої охорони майна на об’єкті з реагуванням наряду поліції охорони на території Житомирського регіону.</w:t>
      </w:r>
    </w:p>
    <w:p w:rsidR="0044255F" w:rsidRPr="007A7ABC" w:rsidRDefault="00A0247F" w:rsidP="00B75DFD">
      <w:pPr>
        <w:ind w:firstLine="567"/>
        <w:contextualSpacing/>
        <w:jc w:val="both"/>
        <w:rPr>
          <w:b/>
        </w:rPr>
      </w:pPr>
      <w:r w:rsidRPr="007A7ABC">
        <w:rPr>
          <w:b/>
        </w:rPr>
        <w:t>5. Обґрунтування розміру бюджетного призначення:</w:t>
      </w:r>
      <w:r w:rsidRPr="007A7ABC">
        <w:t xml:space="preserve"> розмір бюджетного призначення </w:t>
      </w:r>
      <w:r w:rsidR="0044255F" w:rsidRPr="007A7ABC">
        <w:t>для предмет</w:t>
      </w:r>
      <w:r w:rsidR="00B75DFD">
        <w:t>у</w:t>
      </w:r>
      <w:r w:rsidR="0044255F" w:rsidRPr="007A7ABC">
        <w:t xml:space="preserve"> закупів</w:t>
      </w:r>
      <w:r w:rsidR="00B75DFD">
        <w:t xml:space="preserve">лі </w:t>
      </w:r>
      <w:r w:rsidR="0044255F" w:rsidRPr="007A7ABC">
        <w:t>відповідає розрахунку видатків до кошторису апарату Держмитслужби на 202</w:t>
      </w:r>
      <w:r w:rsidR="007C2BD8" w:rsidRPr="007A7ABC">
        <w:t>3</w:t>
      </w:r>
      <w:r w:rsidR="0044255F" w:rsidRPr="007A7ABC">
        <w:t xml:space="preserve"> рік (загальний фонд) за КПКВК 3506010 «Керівництво та управління у сфері митної політики».</w:t>
      </w:r>
    </w:p>
    <w:p w:rsidR="004A5004" w:rsidRPr="004A5004" w:rsidRDefault="00B75DFD" w:rsidP="004A5004">
      <w:pPr>
        <w:ind w:firstLine="567"/>
        <w:contextualSpacing/>
        <w:jc w:val="both"/>
      </w:pPr>
      <w:r>
        <w:rPr>
          <w:b/>
        </w:rPr>
        <w:t>6</w:t>
      </w:r>
      <w:r w:rsidR="00A0247F" w:rsidRPr="007A7ABC">
        <w:rPr>
          <w:b/>
        </w:rPr>
        <w:t>. Обґрунтування очікуваної вартості предмета закупівлі:</w:t>
      </w:r>
      <w:r w:rsidR="00A0247F" w:rsidRPr="007A7ABC">
        <w:t xml:space="preserve"> </w:t>
      </w:r>
      <w:r>
        <w:t xml:space="preserve">розрахунок очікуваної вартості предмета закупівлі в сумі </w:t>
      </w:r>
      <w:r w:rsidR="00884EDF">
        <w:t>33 600,</w:t>
      </w:r>
      <w:r w:rsidR="00884EDF" w:rsidRPr="00884EDF">
        <w:t>00 UAH з ПДВ</w:t>
      </w:r>
      <w:r>
        <w:t xml:space="preserve"> визначено </w:t>
      </w:r>
      <w:r w:rsidR="004A5004">
        <w:t>з використанням П</w:t>
      </w:r>
      <w:r w:rsidR="004A5004" w:rsidRPr="004A5004">
        <w:t>римірн</w:t>
      </w:r>
      <w:r w:rsidR="004A5004">
        <w:t>ої</w:t>
      </w:r>
      <w:r w:rsidR="004A5004" w:rsidRPr="004A5004">
        <w:t xml:space="preserve"> методик</w:t>
      </w:r>
      <w:r w:rsidR="004A5004">
        <w:t>и</w:t>
      </w:r>
      <w:r w:rsidR="004A5004" w:rsidRPr="004A5004">
        <w:t xml:space="preserve"> визначення очікуваної вартості предмета закупівлі</w:t>
      </w:r>
      <w:r w:rsidR="004A5004">
        <w:t>, затвердженої</w:t>
      </w:r>
      <w:r w:rsidR="004A5004" w:rsidRPr="004A5004">
        <w:t xml:space="preserve"> </w:t>
      </w:r>
      <w:r w:rsidR="004A5004" w:rsidRPr="004A5004">
        <w:lastRenderedPageBreak/>
        <w:t>наказом Міністерства розвитку економіки, торгівлі та сільського господарства України від 18.02.2020 №</w:t>
      </w:r>
      <w:r w:rsidR="004A5004">
        <w:t xml:space="preserve"> 275</w:t>
      </w:r>
      <w:r w:rsidR="004A5004" w:rsidRPr="004A5004">
        <w:t>, якою передбачені методи визначення очікуваної вартості предмета закупівлі</w:t>
      </w:r>
      <w:r w:rsidR="004A5004">
        <w:t>, на</w:t>
      </w:r>
      <w:r w:rsidR="004A5004" w:rsidRPr="004A5004">
        <w:t xml:space="preserve"> підставі аналізу загальнодоступної інформації про ціну послуги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а також на підставі </w:t>
      </w:r>
      <w:r w:rsidR="004A5004">
        <w:t xml:space="preserve">вартості </w:t>
      </w:r>
      <w:r w:rsidR="004A5004" w:rsidRPr="004A5004">
        <w:t>попередніх закупівель минулих періодів.</w:t>
      </w:r>
    </w:p>
    <w:p w:rsidR="007B3889" w:rsidRDefault="007B3889" w:rsidP="004A5004">
      <w:pPr>
        <w:ind w:firstLine="567"/>
        <w:contextualSpacing/>
        <w:jc w:val="both"/>
      </w:pPr>
      <w:r w:rsidRPr="007A7ABC">
        <w:t>Очікувана вартість предмета закупівлі відповідає розміру бюджетного призначення.</w:t>
      </w:r>
    </w:p>
    <w:p w:rsidR="00D54467" w:rsidRPr="00B57D7E" w:rsidRDefault="00D54467" w:rsidP="00B55A90">
      <w:pPr>
        <w:tabs>
          <w:tab w:val="left" w:pos="851"/>
        </w:tabs>
        <w:ind w:firstLine="567"/>
        <w:jc w:val="both"/>
      </w:pPr>
      <w:r w:rsidRPr="00D54467">
        <w:rPr>
          <w:b/>
        </w:rPr>
        <w:t>7. Застосування вик</w:t>
      </w:r>
      <w:r>
        <w:rPr>
          <w:b/>
        </w:rPr>
        <w:t>л</w:t>
      </w:r>
      <w:r w:rsidRPr="00D54467">
        <w:rPr>
          <w:b/>
        </w:rPr>
        <w:t>ючення</w:t>
      </w:r>
      <w:r w:rsidRPr="00B57D7E">
        <w:rPr>
          <w:b/>
        </w:rPr>
        <w:t xml:space="preserve">: </w:t>
      </w:r>
      <w:r w:rsidR="00853676" w:rsidRPr="00853676">
        <w:t xml:space="preserve">відповідно до </w:t>
      </w:r>
      <w:r w:rsidR="00853676">
        <w:t>пп.5</w:t>
      </w:r>
      <w:r w:rsidR="00853676" w:rsidRPr="00853676">
        <w:t xml:space="preserve"> п</w:t>
      </w:r>
      <w:r w:rsidR="00853676">
        <w:t>.</w:t>
      </w:r>
      <w:bookmarkStart w:id="0" w:name="_GoBack"/>
      <w:bookmarkEnd w:id="0"/>
      <w:r w:rsidR="00853676" w:rsidRPr="00853676">
        <w:t xml:space="preserve"> 13 Особливостей, закупівля без використання електронної системи </w:t>
      </w:r>
      <w:proofErr w:type="spellStart"/>
      <w:r w:rsidR="00853676" w:rsidRPr="00853676">
        <w:t>закупівель</w:t>
      </w:r>
      <w:proofErr w:type="spellEnd"/>
      <w:r w:rsidR="00853676" w:rsidRPr="00853676">
        <w:t xml:space="preserve"> застосовується замовником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випадків, серед яких відсутність конкуренції з технічних причин, здійснюється замовником без застосування відкритих торгів.</w:t>
      </w:r>
    </w:p>
    <w:p w:rsidR="00130BD6" w:rsidRDefault="00130BD6" w:rsidP="00B55A90">
      <w:pPr>
        <w:tabs>
          <w:tab w:val="left" w:pos="851"/>
        </w:tabs>
        <w:ind w:firstLine="567"/>
        <w:jc w:val="both"/>
      </w:pPr>
    </w:p>
    <w:p w:rsidR="00130BD6" w:rsidRDefault="00130BD6" w:rsidP="00B55A90">
      <w:pPr>
        <w:tabs>
          <w:tab w:val="left" w:pos="851"/>
        </w:tabs>
        <w:ind w:firstLine="567"/>
        <w:jc w:val="both"/>
      </w:pPr>
    </w:p>
    <w:sectPr w:rsidR="00130BD6"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256" w:rsidRDefault="00DE2256">
      <w:r>
        <w:separator/>
      </w:r>
    </w:p>
  </w:endnote>
  <w:endnote w:type="continuationSeparator" w:id="0">
    <w:p w:rsidR="00DE2256" w:rsidRDefault="00DE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256" w:rsidRDefault="00DE2256">
      <w:r>
        <w:separator/>
      </w:r>
    </w:p>
  </w:footnote>
  <w:footnote w:type="continuationSeparator" w:id="0">
    <w:p w:rsidR="00DE2256" w:rsidRDefault="00DE2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6C70"/>
    <w:rsid w:val="00036EA0"/>
    <w:rsid w:val="000401FD"/>
    <w:rsid w:val="000422E2"/>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0E3"/>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1F7B"/>
    <w:rsid w:val="000F2F2D"/>
    <w:rsid w:val="00101B39"/>
    <w:rsid w:val="00102909"/>
    <w:rsid w:val="00102ED6"/>
    <w:rsid w:val="00103168"/>
    <w:rsid w:val="00104E63"/>
    <w:rsid w:val="00105762"/>
    <w:rsid w:val="00113892"/>
    <w:rsid w:val="0011438D"/>
    <w:rsid w:val="00120C76"/>
    <w:rsid w:val="0012146E"/>
    <w:rsid w:val="0012724F"/>
    <w:rsid w:val="00130BD6"/>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0133"/>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25A64"/>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90"/>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11E5"/>
    <w:rsid w:val="004424F9"/>
    <w:rsid w:val="0044255F"/>
    <w:rsid w:val="004503F7"/>
    <w:rsid w:val="004514BF"/>
    <w:rsid w:val="00451AB5"/>
    <w:rsid w:val="00452BAE"/>
    <w:rsid w:val="004538BB"/>
    <w:rsid w:val="00455B8A"/>
    <w:rsid w:val="00456BC1"/>
    <w:rsid w:val="00460286"/>
    <w:rsid w:val="00462D7B"/>
    <w:rsid w:val="00471621"/>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004"/>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E7689"/>
    <w:rsid w:val="004F4AB1"/>
    <w:rsid w:val="004F4DDE"/>
    <w:rsid w:val="00500435"/>
    <w:rsid w:val="00506134"/>
    <w:rsid w:val="00507818"/>
    <w:rsid w:val="00507AE1"/>
    <w:rsid w:val="00507E84"/>
    <w:rsid w:val="00510E44"/>
    <w:rsid w:val="005112EE"/>
    <w:rsid w:val="005121FE"/>
    <w:rsid w:val="00515036"/>
    <w:rsid w:val="00515C5B"/>
    <w:rsid w:val="005171C2"/>
    <w:rsid w:val="005219D4"/>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C8F"/>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4A96"/>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D2"/>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63"/>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A7ABC"/>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676"/>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4EDF"/>
    <w:rsid w:val="00885FAB"/>
    <w:rsid w:val="00891784"/>
    <w:rsid w:val="00892098"/>
    <w:rsid w:val="00894B45"/>
    <w:rsid w:val="0089556C"/>
    <w:rsid w:val="008955E5"/>
    <w:rsid w:val="00895EAD"/>
    <w:rsid w:val="008A076F"/>
    <w:rsid w:val="008A110E"/>
    <w:rsid w:val="008A32C3"/>
    <w:rsid w:val="008A6F0B"/>
    <w:rsid w:val="008A7402"/>
    <w:rsid w:val="008B179D"/>
    <w:rsid w:val="008B1AE8"/>
    <w:rsid w:val="008B2593"/>
    <w:rsid w:val="008B3172"/>
    <w:rsid w:val="008B3702"/>
    <w:rsid w:val="008B3F0B"/>
    <w:rsid w:val="008B4282"/>
    <w:rsid w:val="008B5B9C"/>
    <w:rsid w:val="008B5CAB"/>
    <w:rsid w:val="008C1D39"/>
    <w:rsid w:val="008C1E20"/>
    <w:rsid w:val="008C3663"/>
    <w:rsid w:val="008C3B6F"/>
    <w:rsid w:val="008C69E1"/>
    <w:rsid w:val="008D2E73"/>
    <w:rsid w:val="008D3317"/>
    <w:rsid w:val="008D3E2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022D"/>
    <w:rsid w:val="00991CE5"/>
    <w:rsid w:val="00995604"/>
    <w:rsid w:val="00995AFD"/>
    <w:rsid w:val="009968B0"/>
    <w:rsid w:val="009A043E"/>
    <w:rsid w:val="009A1D60"/>
    <w:rsid w:val="009A2434"/>
    <w:rsid w:val="009A244F"/>
    <w:rsid w:val="009A48EA"/>
    <w:rsid w:val="009A54F5"/>
    <w:rsid w:val="009A627C"/>
    <w:rsid w:val="009A6295"/>
    <w:rsid w:val="009A64B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3D4C"/>
    <w:rsid w:val="00A242D0"/>
    <w:rsid w:val="00A2585E"/>
    <w:rsid w:val="00A31047"/>
    <w:rsid w:val="00A31A5B"/>
    <w:rsid w:val="00A36F50"/>
    <w:rsid w:val="00A37325"/>
    <w:rsid w:val="00A42316"/>
    <w:rsid w:val="00A42D1C"/>
    <w:rsid w:val="00A4321C"/>
    <w:rsid w:val="00A45800"/>
    <w:rsid w:val="00A47E66"/>
    <w:rsid w:val="00A5514B"/>
    <w:rsid w:val="00A62625"/>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31CA"/>
    <w:rsid w:val="00AE4FB8"/>
    <w:rsid w:val="00AE63CB"/>
    <w:rsid w:val="00AE71A3"/>
    <w:rsid w:val="00AF2450"/>
    <w:rsid w:val="00AF316F"/>
    <w:rsid w:val="00AF7DF5"/>
    <w:rsid w:val="00B001D1"/>
    <w:rsid w:val="00B12A80"/>
    <w:rsid w:val="00B1347E"/>
    <w:rsid w:val="00B134F0"/>
    <w:rsid w:val="00B1647E"/>
    <w:rsid w:val="00B1689D"/>
    <w:rsid w:val="00B22814"/>
    <w:rsid w:val="00B229A4"/>
    <w:rsid w:val="00B2325B"/>
    <w:rsid w:val="00B26509"/>
    <w:rsid w:val="00B31C16"/>
    <w:rsid w:val="00B351A7"/>
    <w:rsid w:val="00B528E6"/>
    <w:rsid w:val="00B554CC"/>
    <w:rsid w:val="00B55A90"/>
    <w:rsid w:val="00B57493"/>
    <w:rsid w:val="00B57D54"/>
    <w:rsid w:val="00B57D7E"/>
    <w:rsid w:val="00B57EBB"/>
    <w:rsid w:val="00B63335"/>
    <w:rsid w:val="00B661EC"/>
    <w:rsid w:val="00B701E1"/>
    <w:rsid w:val="00B70D79"/>
    <w:rsid w:val="00B741E8"/>
    <w:rsid w:val="00B75DFD"/>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05EE6"/>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4467"/>
    <w:rsid w:val="00D57E34"/>
    <w:rsid w:val="00D60F05"/>
    <w:rsid w:val="00D6153B"/>
    <w:rsid w:val="00D619E4"/>
    <w:rsid w:val="00D63E75"/>
    <w:rsid w:val="00D6623E"/>
    <w:rsid w:val="00D71929"/>
    <w:rsid w:val="00D7374A"/>
    <w:rsid w:val="00D73F0B"/>
    <w:rsid w:val="00D74665"/>
    <w:rsid w:val="00D7627F"/>
    <w:rsid w:val="00D76818"/>
    <w:rsid w:val="00D77257"/>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2256"/>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19CA"/>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39F"/>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072A7"/>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86DA2"/>
    <w:rsid w:val="00F91B7D"/>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882551949">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3055</Words>
  <Characters>1742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2023-03-20T09:43:00Z</dcterms:created>
  <dcterms:modified xsi:type="dcterms:W3CDTF">2023-03-22T11:27:00Z</dcterms:modified>
</cp:coreProperties>
</file>