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F4" w:rsidRDefault="009205F4" w:rsidP="00946967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3485"/>
        <w:gridCol w:w="5365"/>
      </w:tblGrid>
      <w:tr w:rsidR="00F05A47" w:rsidRPr="00CD15BB" w:rsidTr="007D1BBD">
        <w:trPr>
          <w:trHeight w:val="1154"/>
        </w:trPr>
        <w:tc>
          <w:tcPr>
            <w:tcW w:w="9889" w:type="dxa"/>
            <w:gridSpan w:val="3"/>
          </w:tcPr>
          <w:p w:rsidR="00F05A47" w:rsidRPr="00D54016" w:rsidRDefault="00F05A47" w:rsidP="006545E2">
            <w:pPr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830F78" w:rsidRPr="00D54016" w:rsidRDefault="00830F78" w:rsidP="006545E2">
            <w:pPr>
              <w:ind w:left="885"/>
              <w:contextualSpacing/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(відповідно до пункту 4</w:t>
            </w:r>
            <w:r w:rsidRPr="00D54016">
              <w:rPr>
                <w:rFonts w:ascii="Times New Roman" w:hAnsi="Times New Roman" w:cs="Times New Roman"/>
                <w:vertAlign w:val="superscript"/>
              </w:rPr>
              <w:t>1</w:t>
            </w:r>
            <w:r w:rsidRPr="00D54016">
              <w:rPr>
                <w:rFonts w:ascii="Times New Roman" w:hAnsi="Times New Roman" w:cs="Times New Roman"/>
              </w:rPr>
              <w:t xml:space="preserve"> постанови КМУ від 11.10.2016 № 710</w:t>
            </w:r>
          </w:p>
          <w:p w:rsidR="00830F78" w:rsidRPr="00D54016" w:rsidRDefault="006545E2" w:rsidP="006545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830F78" w:rsidRPr="00D54016">
              <w:rPr>
                <w:rFonts w:ascii="Times New Roman" w:hAnsi="Times New Roman" w:cs="Times New Roman"/>
              </w:rPr>
              <w:t>«Про ефективне використання державних коштів» (зі змінами))</w:t>
            </w:r>
          </w:p>
        </w:tc>
      </w:tr>
      <w:tr w:rsidR="00F05A47" w:rsidRPr="00CD15BB" w:rsidTr="006C7AD3">
        <w:tc>
          <w:tcPr>
            <w:tcW w:w="1008" w:type="dxa"/>
          </w:tcPr>
          <w:p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:rsidR="00F05A47" w:rsidRPr="00D54016" w:rsidRDefault="00F05A47" w:rsidP="00F05A47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386" w:type="dxa"/>
          </w:tcPr>
          <w:p w:rsidR="0039262F" w:rsidRDefault="0039262F" w:rsidP="00A52840">
            <w:pPr>
              <w:spacing w:after="120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39262F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Послуги зі страхування орендованих приміщень</w:t>
            </w:r>
          </w:p>
          <w:p w:rsidR="003C55AB" w:rsidRPr="00F87A25" w:rsidRDefault="0039262F" w:rsidP="00A52840">
            <w:pPr>
              <w:spacing w:after="120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39262F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ДК 021:2015 - 66510000-8 Страхові послуги</w:t>
            </w:r>
            <w:r w:rsidR="00A52840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.</w:t>
            </w:r>
          </w:p>
          <w:p w:rsidR="00367A82" w:rsidRPr="00F87A25" w:rsidRDefault="00D37BA3" w:rsidP="00F87A25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87A25">
              <w:rPr>
                <w:rFonts w:ascii="Times New Roman" w:hAnsi="Times New Roman" w:cs="Times New Roman"/>
              </w:rPr>
              <w:t xml:space="preserve">Ідентифікатор закупівлі: </w:t>
            </w:r>
          </w:p>
          <w:p w:rsidR="00D37BA3" w:rsidRPr="00247F77" w:rsidRDefault="00722BF5" w:rsidP="00F43BCD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247F77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UA-202</w:t>
            </w:r>
            <w:r w:rsidR="00632F48" w:rsidRPr="00247F77">
              <w:rPr>
                <w:rFonts w:ascii="Times New Roman" w:hAnsi="Times New Roman" w:cs="Times New Roman"/>
                <w:color w:val="auto"/>
                <w:u w:val="single"/>
              </w:rPr>
              <w:t>3</w:t>
            </w:r>
            <w:r w:rsidRPr="00247F77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-0</w:t>
            </w:r>
            <w:r w:rsidR="00F43BCD" w:rsidRPr="00247F77">
              <w:rPr>
                <w:rFonts w:ascii="Times New Roman" w:hAnsi="Times New Roman" w:cs="Times New Roman"/>
                <w:color w:val="auto"/>
                <w:u w:val="single"/>
              </w:rPr>
              <w:t>6-01-011718-а.</w:t>
            </w:r>
          </w:p>
        </w:tc>
      </w:tr>
      <w:tr w:rsidR="00F05A47" w:rsidRPr="00CD15BB" w:rsidTr="00592FA4">
        <w:trPr>
          <w:trHeight w:val="555"/>
        </w:trPr>
        <w:tc>
          <w:tcPr>
            <w:tcW w:w="1008" w:type="dxa"/>
          </w:tcPr>
          <w:p w:rsidR="00F05A47" w:rsidRPr="00CD15BB" w:rsidRDefault="00F05A47" w:rsidP="008210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5" w:type="dxa"/>
          </w:tcPr>
          <w:p w:rsidR="00F05A47" w:rsidRPr="00D54016" w:rsidRDefault="00F05A47" w:rsidP="00821024">
            <w:pPr>
              <w:spacing w:after="240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86" w:type="dxa"/>
          </w:tcPr>
          <w:p w:rsidR="00306234" w:rsidRDefault="007B6560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7B6560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Учасник зобов’язується надати Замовнику послуги </w:t>
            </w:r>
            <w:r w:rsidR="00306234" w:rsidRPr="0039262F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зі страхування орендованих приміщень</w:t>
            </w:r>
            <w:r w:rsidR="00306234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.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Вид страхування: добровільне страхування майна.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Інформація про об’єкт страхування: нежитлове приміщення одноповерхової адмінбудівлі площею 83,7 м2 та приміщення будівлі гаражу площею 28,9 м2 (без оздоблення та обладнання), що розташовані за адресою: Чернігівська обл., м. Сновськ, вул. Банкова, 7, та обліковуються на балансі Чернігівського обласного центру зайнятості.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Вартість майна (страхова сума): 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2 347,29 (дві тисячі триста сорок сім гривень 29 копійок) без ПДВ.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Місцезнаходження майна, що підлягає страхуванню: Чернігівська обл., м. Сновськ, вул. Банкова, 7.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Страховими випадками є: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ab/>
              <w:t>стихійні явища: шторм, буря, ураган, вихор, смерч; землетрус; повінь, паводок, льодохід; злива; град; оповзень, обвал, осідання, просадка ґрунту; тиск снігу; сніжна лавина, сель, каменепад; ожеледь, снігопад; дія морозів;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ab/>
              <w:t>пожежа; удари блискавки;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ab/>
              <w:t>вибух побутового газу;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ab/>
              <w:t>протиправні дії третіх осіб - неправомірні суспільно-небезпечні винні діяння осіб, за вчинення яких особи  притягнуті до кримінальної відповідальності;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ab/>
              <w:t>витоки води з водопровідних, каналізаційних, опалювальних систем і систем пожежогасінням, а також через розлив води із стаціонарних місткостей (резервуарів), незалежно від того, звідки вона надходить – із сусідніх або вище розташованих приміщень, з похилого або рівного даху і та інше;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ab/>
              <w:t>наїзд транспортного засобу.</w:t>
            </w:r>
          </w:p>
          <w:p w:rsidR="00306234" w:rsidRPr="00306234" w:rsidRDefault="00306234" w:rsidP="00306234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Строк дії страхових зобов’язань: з дати підписання договору, але не раніше фактичного зарахування страхового внеску на рахунок Страховика і по 31.12.2023 включно.</w:t>
            </w:r>
          </w:p>
          <w:p w:rsidR="00F05A47" w:rsidRPr="00D54016" w:rsidRDefault="00306234" w:rsidP="00306234">
            <w:pPr>
              <w:ind w:firstLine="317"/>
              <w:jc w:val="both"/>
            </w:pPr>
            <w:r w:rsidRPr="0030623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Франшиза: 1%.</w:t>
            </w:r>
          </w:p>
        </w:tc>
      </w:tr>
      <w:tr w:rsidR="00F05A47" w:rsidRPr="00CD15BB" w:rsidTr="007E40AC">
        <w:trPr>
          <w:trHeight w:val="4243"/>
        </w:trPr>
        <w:tc>
          <w:tcPr>
            <w:tcW w:w="1008" w:type="dxa"/>
          </w:tcPr>
          <w:p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95" w:type="dxa"/>
          </w:tcPr>
          <w:p w:rsidR="00F05A47" w:rsidRPr="00D54016" w:rsidRDefault="00F05A47" w:rsidP="00EF37AF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 xml:space="preserve">Обґрунтування </w:t>
            </w:r>
            <w:r w:rsidR="00EF37AF">
              <w:rPr>
                <w:rFonts w:ascii="Times New Roman" w:hAnsi="Times New Roman" w:cs="Times New Roman"/>
              </w:rPr>
              <w:t>розміру бюджетного призначення,</w:t>
            </w:r>
            <w:r w:rsidR="00EF37AF" w:rsidRPr="00D54016">
              <w:rPr>
                <w:rFonts w:ascii="Times New Roman" w:hAnsi="Times New Roman" w:cs="Times New Roman"/>
              </w:rPr>
              <w:t xml:space="preserve"> </w:t>
            </w:r>
            <w:r w:rsidRPr="00D54016">
              <w:rPr>
                <w:rFonts w:ascii="Times New Roman" w:hAnsi="Times New Roman" w:cs="Times New Roman"/>
              </w:rPr>
              <w:t>очікуваної вартості предмета закупівлі</w:t>
            </w:r>
            <w:r w:rsidR="001151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:rsidR="00A8083F" w:rsidRPr="00A8083F" w:rsidRDefault="00A8083F" w:rsidP="00A8083F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 w:rsidRPr="00A8083F">
              <w:rPr>
                <w:rFonts w:ascii="Times New Roman" w:hAnsi="Times New Roman" w:cs="Times New Roman"/>
              </w:rPr>
              <w:t xml:space="preserve">Розмір бюджетного призначення становить </w:t>
            </w:r>
            <w:r>
              <w:rPr>
                <w:rFonts w:ascii="Times New Roman" w:hAnsi="Times New Roman" w:cs="Times New Roman"/>
              </w:rPr>
              <w:t>1</w:t>
            </w:r>
            <w:r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</w:t>
            </w:r>
            <w:r w:rsidRPr="00A8083F">
              <w:rPr>
                <w:rFonts w:ascii="Times New Roman" w:hAnsi="Times New Roman" w:cs="Times New Roman"/>
              </w:rPr>
              <w:t>000,00 грн, який відповідає розрахунку видатків до кошторису Чернігівської митниці на 2023 рік за КПВК 3506010 «Керівництво та управління у сфері митної політики» по загальному фонду.</w:t>
            </w:r>
          </w:p>
          <w:p w:rsidR="00F05A47" w:rsidRPr="00D54016" w:rsidRDefault="00A8083F" w:rsidP="00FA412C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 w:rsidRPr="00A8083F">
              <w:rPr>
                <w:rFonts w:ascii="Times New Roman" w:hAnsi="Times New Roman" w:cs="Times New Roman"/>
              </w:rPr>
              <w:t>Очікувана вартість предмета закупівлі розрахована з урахуванням розділу ІІІ «Методи визначення очікуваної вартості»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змінами. Очікувана вартість предмета закупівлі, в</w:t>
            </w:r>
            <w:r w:rsidR="00B706CB">
              <w:rPr>
                <w:rFonts w:ascii="Times New Roman" w:hAnsi="Times New Roman" w:cs="Times New Roman"/>
              </w:rPr>
              <w:t xml:space="preserve">раховуючи </w:t>
            </w:r>
            <w:r w:rsidRPr="00A8083F">
              <w:rPr>
                <w:rFonts w:ascii="Times New Roman" w:hAnsi="Times New Roman" w:cs="Times New Roman"/>
              </w:rPr>
              <w:t>період надання послуг</w:t>
            </w:r>
            <w:r w:rsidR="00FB6CDE">
              <w:rPr>
                <w:rFonts w:ascii="Times New Roman" w:hAnsi="Times New Roman" w:cs="Times New Roman"/>
              </w:rPr>
              <w:t xml:space="preserve">, </w:t>
            </w:r>
            <w:r w:rsidR="007E40AC" w:rsidRPr="00EA0D42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становить </w:t>
            </w:r>
            <w:r w:rsidR="004B648D" w:rsidRPr="00EA0D42">
              <w:rPr>
                <w:rFonts w:ascii="Times New Roman" w:eastAsia="Arial" w:hAnsi="Times New Roman" w:cs="Times New Roman"/>
                <w:color w:val="auto"/>
                <w:lang w:val="ru-RU" w:eastAsia="ru-RU"/>
              </w:rPr>
              <w:t>36,15</w:t>
            </w:r>
            <w:r w:rsidR="00821024" w:rsidRPr="00EA0D42">
              <w:rPr>
                <w:rFonts w:ascii="Times New Roman" w:eastAsia="Arial" w:hAnsi="Times New Roman" w:cs="Times New Roman"/>
                <w:color w:val="auto"/>
                <w:lang w:eastAsia="ru-RU"/>
              </w:rPr>
              <w:t> грн</w:t>
            </w:r>
            <w:r w:rsidR="004B648D" w:rsidRPr="00EA0D42">
              <w:rPr>
                <w:rFonts w:ascii="Times New Roman" w:eastAsia="Arial" w:hAnsi="Times New Roman" w:cs="Times New Roman"/>
                <w:color w:val="auto"/>
                <w:lang w:eastAsia="ru-RU"/>
              </w:rPr>
              <w:t>, без</w:t>
            </w:r>
            <w:r w:rsidR="007E40AC" w:rsidRPr="00EA0D42">
              <w:rPr>
                <w:rFonts w:ascii="Times New Roman" w:eastAsia="Arial Unicode MS" w:hAnsi="Times New Roman" w:cs="Times New Roman"/>
                <w:color w:val="auto"/>
                <w:lang/>
              </w:rPr>
              <w:t xml:space="preserve"> ПДВ</w:t>
            </w:r>
            <w:r w:rsidR="007E40AC" w:rsidRPr="00EA0D42">
              <w:rPr>
                <w:rFonts w:ascii="Times New Roman" w:eastAsia="Arial Unicode MS" w:hAnsi="Times New Roman" w:cs="Times New Roman"/>
                <w:color w:val="auto"/>
                <w:lang/>
              </w:rPr>
              <w:t xml:space="preserve">. </w:t>
            </w:r>
            <w:bookmarkStart w:id="0" w:name="_GoBack"/>
            <w:bookmarkEnd w:id="0"/>
          </w:p>
        </w:tc>
      </w:tr>
    </w:tbl>
    <w:p w:rsidR="007B6894" w:rsidRDefault="007B6894" w:rsidP="007E48E2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7B6894" w:rsidSect="007E48E2">
      <w:type w:val="continuous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6CB" w:rsidRDefault="007766CB" w:rsidP="007E48E2">
      <w:r>
        <w:separator/>
      </w:r>
    </w:p>
  </w:endnote>
  <w:endnote w:type="continuationSeparator" w:id="0">
    <w:p w:rsidR="007766CB" w:rsidRDefault="007766CB" w:rsidP="007E4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6CB" w:rsidRDefault="007766CB" w:rsidP="007E48E2">
      <w:r>
        <w:separator/>
      </w:r>
    </w:p>
  </w:footnote>
  <w:footnote w:type="continuationSeparator" w:id="0">
    <w:p w:rsidR="007766CB" w:rsidRDefault="007766CB" w:rsidP="007E4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3095"/>
    <w:multiLevelType w:val="singleLevel"/>
    <w:tmpl w:val="11C0696C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2F19AF"/>
    <w:multiLevelType w:val="singleLevel"/>
    <w:tmpl w:val="FC82B63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EE428F4"/>
    <w:multiLevelType w:val="hybridMultilevel"/>
    <w:tmpl w:val="924CE3D0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D3AB9"/>
    <w:multiLevelType w:val="hybridMultilevel"/>
    <w:tmpl w:val="3648EA28"/>
    <w:lvl w:ilvl="0" w:tplc="0422000F">
      <w:start w:val="1"/>
      <w:numFmt w:val="decimal"/>
      <w:lvlText w:val="%1."/>
      <w:lvlJc w:val="left"/>
      <w:pPr>
        <w:ind w:left="885" w:hanging="360"/>
      </w:p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9"/>
  </w:num>
  <w:num w:numId="10">
    <w:abstractNumId w:val="12"/>
  </w:num>
  <w:num w:numId="11">
    <w:abstractNumId w:val="9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8"/>
    </w:lvlOverride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46FA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5A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19F9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701"/>
    <w:rsid w:val="000A691A"/>
    <w:rsid w:val="000A6CF9"/>
    <w:rsid w:val="000A6EEA"/>
    <w:rsid w:val="000A74A4"/>
    <w:rsid w:val="000A74D6"/>
    <w:rsid w:val="000A7999"/>
    <w:rsid w:val="000A7B20"/>
    <w:rsid w:val="000A7BBD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E82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19B"/>
    <w:rsid w:val="00115235"/>
    <w:rsid w:val="001156C0"/>
    <w:rsid w:val="001156FE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0837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6EA7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AB4"/>
    <w:rsid w:val="00143C04"/>
    <w:rsid w:val="00144A93"/>
    <w:rsid w:val="00144EFA"/>
    <w:rsid w:val="0014548B"/>
    <w:rsid w:val="00145522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2799"/>
    <w:rsid w:val="0017356B"/>
    <w:rsid w:val="0017359F"/>
    <w:rsid w:val="00173972"/>
    <w:rsid w:val="00173D0F"/>
    <w:rsid w:val="00173D74"/>
    <w:rsid w:val="0017442A"/>
    <w:rsid w:val="0017477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1C4E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2B1D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15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6797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77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46F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E98"/>
    <w:rsid w:val="00276F83"/>
    <w:rsid w:val="00277706"/>
    <w:rsid w:val="00277A35"/>
    <w:rsid w:val="0028003F"/>
    <w:rsid w:val="0028013B"/>
    <w:rsid w:val="00280458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57AE"/>
    <w:rsid w:val="002D650B"/>
    <w:rsid w:val="002D69F5"/>
    <w:rsid w:val="002D7A6B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002"/>
    <w:rsid w:val="003057FF"/>
    <w:rsid w:val="00305D26"/>
    <w:rsid w:val="00305F6C"/>
    <w:rsid w:val="0030609B"/>
    <w:rsid w:val="003061CC"/>
    <w:rsid w:val="00306234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837"/>
    <w:rsid w:val="00324CA1"/>
    <w:rsid w:val="00324D76"/>
    <w:rsid w:val="003251AA"/>
    <w:rsid w:val="003263E2"/>
    <w:rsid w:val="003267C3"/>
    <w:rsid w:val="00326837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252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81E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67A82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A76"/>
    <w:rsid w:val="00390B80"/>
    <w:rsid w:val="00391342"/>
    <w:rsid w:val="003915D7"/>
    <w:rsid w:val="00391751"/>
    <w:rsid w:val="0039182F"/>
    <w:rsid w:val="00392390"/>
    <w:rsid w:val="00392474"/>
    <w:rsid w:val="00392603"/>
    <w:rsid w:val="0039262F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05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935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55AB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60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A19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4C27"/>
    <w:rsid w:val="00405557"/>
    <w:rsid w:val="00405808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0E7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8EF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28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48F"/>
    <w:rsid w:val="00470945"/>
    <w:rsid w:val="004718F5"/>
    <w:rsid w:val="00472464"/>
    <w:rsid w:val="00472FB1"/>
    <w:rsid w:val="004730A3"/>
    <w:rsid w:val="00473507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4E74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02CA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48D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459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1B7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0AA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024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5955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2FA4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A29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7C8"/>
    <w:rsid w:val="005B2810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20E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1DB2"/>
    <w:rsid w:val="00632764"/>
    <w:rsid w:val="00632B89"/>
    <w:rsid w:val="00632F48"/>
    <w:rsid w:val="00633901"/>
    <w:rsid w:val="00633A59"/>
    <w:rsid w:val="00633C25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1D96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45E2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57B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3BDF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2346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D3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E7033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8D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BF5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AF6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6CD0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C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297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560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1BBD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0AC"/>
    <w:rsid w:val="007E4655"/>
    <w:rsid w:val="007E46B2"/>
    <w:rsid w:val="007E48E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02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6FBF"/>
    <w:rsid w:val="00827BB4"/>
    <w:rsid w:val="00827C4E"/>
    <w:rsid w:val="00830036"/>
    <w:rsid w:val="00830228"/>
    <w:rsid w:val="00830B14"/>
    <w:rsid w:val="00830D59"/>
    <w:rsid w:val="00830D8A"/>
    <w:rsid w:val="00830F78"/>
    <w:rsid w:val="00831C04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0E86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3A"/>
    <w:rsid w:val="00881EB9"/>
    <w:rsid w:val="008822A4"/>
    <w:rsid w:val="00882A35"/>
    <w:rsid w:val="00882A7E"/>
    <w:rsid w:val="00882FA4"/>
    <w:rsid w:val="00884522"/>
    <w:rsid w:val="00884C2D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336"/>
    <w:rsid w:val="008B79B8"/>
    <w:rsid w:val="008C0156"/>
    <w:rsid w:val="008C0212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C2B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16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865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3C26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385B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D1D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0EE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988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840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6E74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83F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2EC"/>
    <w:rsid w:val="00AC7337"/>
    <w:rsid w:val="00AC7A56"/>
    <w:rsid w:val="00AD03CB"/>
    <w:rsid w:val="00AD06AD"/>
    <w:rsid w:val="00AD11C3"/>
    <w:rsid w:val="00AD19B1"/>
    <w:rsid w:val="00AD1F59"/>
    <w:rsid w:val="00AD20C1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18FE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43D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6893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B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06CB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7AA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662"/>
    <w:rsid w:val="00BB49C8"/>
    <w:rsid w:val="00BB6B43"/>
    <w:rsid w:val="00BB775E"/>
    <w:rsid w:val="00BB7A26"/>
    <w:rsid w:val="00BB7A76"/>
    <w:rsid w:val="00BB7BAD"/>
    <w:rsid w:val="00BC1239"/>
    <w:rsid w:val="00BC162F"/>
    <w:rsid w:val="00BC1708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945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5D8E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03C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5B0"/>
    <w:rsid w:val="00C30BF7"/>
    <w:rsid w:val="00C30D50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643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9D2"/>
    <w:rsid w:val="00CA7DDB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1A6"/>
    <w:rsid w:val="00CB7238"/>
    <w:rsid w:val="00CB7846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454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3EE"/>
    <w:rsid w:val="00D169BE"/>
    <w:rsid w:val="00D169D8"/>
    <w:rsid w:val="00D174BC"/>
    <w:rsid w:val="00D17C45"/>
    <w:rsid w:val="00D200C1"/>
    <w:rsid w:val="00D2039E"/>
    <w:rsid w:val="00D20415"/>
    <w:rsid w:val="00D20492"/>
    <w:rsid w:val="00D207B7"/>
    <w:rsid w:val="00D219FB"/>
    <w:rsid w:val="00D22020"/>
    <w:rsid w:val="00D2253C"/>
    <w:rsid w:val="00D22A5C"/>
    <w:rsid w:val="00D233BC"/>
    <w:rsid w:val="00D23C13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37BA3"/>
    <w:rsid w:val="00D408DD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016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861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993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CDE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19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5DB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1A08"/>
    <w:rsid w:val="00DF3D72"/>
    <w:rsid w:val="00DF3EC9"/>
    <w:rsid w:val="00DF4011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662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1D7A"/>
    <w:rsid w:val="00E42B7D"/>
    <w:rsid w:val="00E42C17"/>
    <w:rsid w:val="00E42E8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EA9"/>
    <w:rsid w:val="00E47FCF"/>
    <w:rsid w:val="00E503EE"/>
    <w:rsid w:val="00E50B02"/>
    <w:rsid w:val="00E51379"/>
    <w:rsid w:val="00E51BA9"/>
    <w:rsid w:val="00E51C6B"/>
    <w:rsid w:val="00E5235D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0D42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1973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6E12"/>
    <w:rsid w:val="00EB7189"/>
    <w:rsid w:val="00EB73D6"/>
    <w:rsid w:val="00EB7CED"/>
    <w:rsid w:val="00EB7E01"/>
    <w:rsid w:val="00EC0088"/>
    <w:rsid w:val="00EC0322"/>
    <w:rsid w:val="00EC0C83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37AF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B13"/>
    <w:rsid w:val="00F24C96"/>
    <w:rsid w:val="00F253AC"/>
    <w:rsid w:val="00F255EA"/>
    <w:rsid w:val="00F2620F"/>
    <w:rsid w:val="00F26865"/>
    <w:rsid w:val="00F26C46"/>
    <w:rsid w:val="00F275A4"/>
    <w:rsid w:val="00F276C3"/>
    <w:rsid w:val="00F27D0C"/>
    <w:rsid w:val="00F27E25"/>
    <w:rsid w:val="00F27FC8"/>
    <w:rsid w:val="00F30144"/>
    <w:rsid w:val="00F306CE"/>
    <w:rsid w:val="00F306DB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8B9"/>
    <w:rsid w:val="00F43BCD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25"/>
    <w:rsid w:val="00F87A4A"/>
    <w:rsid w:val="00F87DB5"/>
    <w:rsid w:val="00F9027F"/>
    <w:rsid w:val="00F913A3"/>
    <w:rsid w:val="00F91418"/>
    <w:rsid w:val="00F914CA"/>
    <w:rsid w:val="00F91F8C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02D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12C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6CD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EC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50D0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styleId="aa">
    <w:name w:val="footer"/>
    <w:basedOn w:val="a"/>
    <w:link w:val="ab"/>
    <w:rsid w:val="007E48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48E2"/>
    <w:rPr>
      <w:rFonts w:ascii="Tahoma" w:hAnsi="Tahoma" w:cs="Tahoma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styleId="aa">
    <w:name w:val="footer"/>
    <w:basedOn w:val="a"/>
    <w:link w:val="ab"/>
    <w:rsid w:val="007E48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48E2"/>
    <w:rPr>
      <w:rFonts w:ascii="Tahoma" w:hAnsi="Tahoma" w:cs="Tahoma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356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User</cp:lastModifiedBy>
  <cp:revision>15</cp:revision>
  <cp:lastPrinted>2023-06-01T13:53:00Z</cp:lastPrinted>
  <dcterms:created xsi:type="dcterms:W3CDTF">2023-06-01T11:56:00Z</dcterms:created>
  <dcterms:modified xsi:type="dcterms:W3CDTF">2023-06-01T13:58:00Z</dcterms:modified>
</cp:coreProperties>
</file>