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E11F6C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 xml:space="preserve">розміру бюджетного призначення, очікуваної </w:t>
      </w:r>
      <w:r w:rsidRPr="00E11F6C">
        <w:rPr>
          <w:rFonts w:ascii="Times New Roman" w:hAnsi="Times New Roman"/>
          <w:bCs/>
          <w:sz w:val="24"/>
          <w:szCs w:val="24"/>
        </w:rPr>
        <w:t>вартості предмета закупівлі</w:t>
      </w:r>
    </w:p>
    <w:p w14:paraId="72F04FD9" w14:textId="77777777" w:rsidR="008F24C9" w:rsidRPr="008F24C9" w:rsidRDefault="008F24C9" w:rsidP="008F24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24C9">
        <w:rPr>
          <w:rFonts w:ascii="Times New Roman" w:hAnsi="Times New Roman"/>
          <w:b/>
          <w:sz w:val="24"/>
          <w:szCs w:val="24"/>
        </w:rPr>
        <w:t>ДК 021:2015 45450000-6 Інші завершальні будівельні роботи (</w:t>
      </w:r>
      <w:r w:rsidRPr="008F24C9">
        <w:rPr>
          <w:rFonts w:ascii="Times New Roman" w:hAnsi="Times New Roman"/>
          <w:b/>
          <w:bCs/>
          <w:sz w:val="24"/>
          <w:szCs w:val="24"/>
        </w:rPr>
        <w:t xml:space="preserve">Поточний ремонт санвузлів в адміністративно-виробничому будинку митниці, що знаходиться за адресою: Волинська обл., Ковельський р-н, </w:t>
      </w:r>
      <w:proofErr w:type="spellStart"/>
      <w:r w:rsidRPr="008F24C9">
        <w:rPr>
          <w:rFonts w:ascii="Times New Roman" w:hAnsi="Times New Roman"/>
          <w:b/>
          <w:bCs/>
          <w:sz w:val="24"/>
          <w:szCs w:val="24"/>
        </w:rPr>
        <w:t>с.Римачі</w:t>
      </w:r>
      <w:proofErr w:type="spellEnd"/>
      <w:r w:rsidRPr="008F24C9">
        <w:rPr>
          <w:rFonts w:ascii="Times New Roman" w:hAnsi="Times New Roman"/>
          <w:b/>
          <w:bCs/>
          <w:sz w:val="24"/>
          <w:szCs w:val="24"/>
        </w:rPr>
        <w:t xml:space="preserve">, вул. </w:t>
      </w:r>
      <w:proofErr w:type="spellStart"/>
      <w:r w:rsidRPr="008F24C9">
        <w:rPr>
          <w:rFonts w:ascii="Times New Roman" w:hAnsi="Times New Roman"/>
          <w:b/>
          <w:bCs/>
          <w:sz w:val="24"/>
          <w:szCs w:val="24"/>
        </w:rPr>
        <w:t>Призалізнична</w:t>
      </w:r>
      <w:proofErr w:type="spellEnd"/>
      <w:r w:rsidRPr="008F24C9">
        <w:rPr>
          <w:rFonts w:ascii="Times New Roman" w:hAnsi="Times New Roman"/>
          <w:b/>
          <w:bCs/>
          <w:sz w:val="24"/>
          <w:szCs w:val="24"/>
        </w:rPr>
        <w:t>, 13</w:t>
      </w:r>
      <w:r w:rsidRPr="008F24C9">
        <w:rPr>
          <w:rFonts w:ascii="Times New Roman" w:hAnsi="Times New Roman"/>
          <w:b/>
          <w:sz w:val="24"/>
          <w:szCs w:val="24"/>
        </w:rPr>
        <w:t>)</w:t>
      </w:r>
    </w:p>
    <w:p w14:paraId="7C520D44" w14:textId="13D2B56F" w:rsidR="005C6D11" w:rsidRPr="00E11F6C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F6C">
        <w:rPr>
          <w:rFonts w:ascii="Times New Roman" w:hAnsi="Times New Roman"/>
          <w:sz w:val="24"/>
          <w:szCs w:val="24"/>
        </w:rPr>
        <w:t>ідентифікатор закупівлі: UA-2023-0</w:t>
      </w:r>
      <w:r w:rsidR="009D4156">
        <w:rPr>
          <w:rFonts w:ascii="Times New Roman" w:hAnsi="Times New Roman"/>
          <w:sz w:val="24"/>
          <w:szCs w:val="24"/>
        </w:rPr>
        <w:t>6</w:t>
      </w:r>
      <w:r w:rsidRPr="00E11F6C">
        <w:rPr>
          <w:rFonts w:ascii="Times New Roman" w:hAnsi="Times New Roman"/>
          <w:sz w:val="24"/>
          <w:szCs w:val="24"/>
        </w:rPr>
        <w:t>-</w:t>
      </w:r>
      <w:r w:rsidR="008F24C9">
        <w:rPr>
          <w:rFonts w:ascii="Times New Roman" w:hAnsi="Times New Roman"/>
          <w:sz w:val="24"/>
          <w:szCs w:val="24"/>
        </w:rPr>
        <w:t>20</w:t>
      </w:r>
      <w:r w:rsidRPr="00E11F6C">
        <w:rPr>
          <w:rFonts w:ascii="Times New Roman" w:hAnsi="Times New Roman"/>
          <w:sz w:val="24"/>
          <w:szCs w:val="24"/>
        </w:rPr>
        <w:t>-0</w:t>
      </w:r>
      <w:r w:rsidR="008B6692" w:rsidRPr="00E11F6C">
        <w:rPr>
          <w:rFonts w:ascii="Times New Roman" w:hAnsi="Times New Roman"/>
          <w:sz w:val="24"/>
          <w:szCs w:val="24"/>
        </w:rPr>
        <w:t>1</w:t>
      </w:r>
      <w:r w:rsidR="008F24C9">
        <w:rPr>
          <w:rFonts w:ascii="Times New Roman" w:hAnsi="Times New Roman"/>
          <w:sz w:val="24"/>
          <w:szCs w:val="24"/>
        </w:rPr>
        <w:t>3229</w:t>
      </w:r>
      <w:r w:rsidRPr="00E11F6C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E11F6C" w:rsidRDefault="00171A09" w:rsidP="00A97C21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E11F6C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7694C29" w14:textId="09310F18" w:rsidR="007B5899" w:rsidRPr="00E11F6C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E11F6C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</w:t>
      </w:r>
      <w:r w:rsidR="00300EE4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E11F6C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094A9F22" w14:textId="431C9E75" w:rsidR="008F24C9" w:rsidRPr="008F24C9" w:rsidRDefault="007B5899" w:rsidP="008F24C9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функціонування</w:t>
      </w:r>
      <w:r w:rsidR="008F24C9">
        <w:rPr>
          <w:rFonts w:ascii="Times New Roman" w:eastAsia="Times New Roman" w:hAnsi="Times New Roman"/>
          <w:sz w:val="24"/>
          <w:szCs w:val="24"/>
          <w:lang w:eastAsia="uk-UA"/>
        </w:rPr>
        <w:t xml:space="preserve"> адміністративно-виробничого будинку митниці, з метою дотримання санітарно-гігієнічних норм та підтримання в належному стані внутрішніх комунікацій: водо- та електропостачання, </w:t>
      </w:r>
      <w:r w:rsidR="008F24C9" w:rsidRPr="008F24C9">
        <w:rPr>
          <w:rFonts w:ascii="Times New Roman" w:eastAsia="Times New Roman" w:hAnsi="Times New Roman"/>
          <w:sz w:val="24"/>
          <w:szCs w:val="24"/>
          <w:lang w:eastAsia="uk-UA"/>
        </w:rPr>
        <w:t xml:space="preserve">водовідведення </w:t>
      </w:r>
      <w:r w:rsidR="00FB598E" w:rsidRPr="008F24C9">
        <w:rPr>
          <w:rFonts w:ascii="Times New Roman" w:eastAsia="Times New Roman" w:hAnsi="Times New Roman"/>
          <w:sz w:val="24"/>
          <w:szCs w:val="24"/>
          <w:lang w:eastAsia="uk-UA"/>
        </w:rPr>
        <w:t>існує не</w:t>
      </w:r>
      <w:r w:rsidR="006C07E2" w:rsidRPr="008F24C9">
        <w:rPr>
          <w:rFonts w:ascii="Times New Roman" w:eastAsia="Times New Roman" w:hAnsi="Times New Roman"/>
          <w:sz w:val="24"/>
          <w:szCs w:val="24"/>
          <w:lang w:eastAsia="uk-UA"/>
        </w:rPr>
        <w:t>о</w:t>
      </w:r>
      <w:r w:rsidR="00FB598E" w:rsidRPr="008F24C9">
        <w:rPr>
          <w:rFonts w:ascii="Times New Roman" w:eastAsia="Times New Roman" w:hAnsi="Times New Roman"/>
          <w:sz w:val="24"/>
          <w:szCs w:val="24"/>
          <w:lang w:eastAsia="uk-UA"/>
        </w:rPr>
        <w:t>бхідність</w:t>
      </w:r>
      <w:r w:rsidRPr="008F24C9">
        <w:rPr>
          <w:rFonts w:ascii="Times New Roman" w:eastAsia="Times New Roman" w:hAnsi="Times New Roman"/>
          <w:sz w:val="24"/>
          <w:szCs w:val="24"/>
        </w:rPr>
        <w:t xml:space="preserve"> </w:t>
      </w:r>
      <w:r w:rsidR="006C07E2" w:rsidRPr="008F24C9">
        <w:rPr>
          <w:rFonts w:ascii="Times New Roman" w:eastAsia="Times New Roman" w:hAnsi="Times New Roman"/>
          <w:sz w:val="24"/>
          <w:szCs w:val="24"/>
        </w:rPr>
        <w:t xml:space="preserve">здійснення закупівлі </w:t>
      </w:r>
      <w:r w:rsidRPr="008F24C9">
        <w:rPr>
          <w:rFonts w:ascii="Times New Roman" w:eastAsia="Times New Roman" w:hAnsi="Times New Roman"/>
          <w:sz w:val="24"/>
          <w:szCs w:val="24"/>
          <w:lang w:eastAsia="uk-UA"/>
        </w:rPr>
        <w:t xml:space="preserve">за </w:t>
      </w:r>
      <w:r w:rsidR="008F24C9" w:rsidRPr="008F24C9">
        <w:rPr>
          <w:rFonts w:ascii="Times New Roman" w:eastAsia="Times New Roman" w:hAnsi="Times New Roman"/>
          <w:b/>
          <w:sz w:val="24"/>
          <w:szCs w:val="24"/>
          <w:lang w:eastAsia="uk-UA"/>
        </w:rPr>
        <w:t>ДК 021:2015 45450000-6 Інші завершальні будівельні роботи (</w:t>
      </w:r>
      <w:bookmarkStart w:id="0" w:name="_GoBack"/>
      <w:r w:rsidR="008F24C9" w:rsidRPr="008F24C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Поточний ремонт санвузлів </w:t>
      </w:r>
      <w:bookmarkEnd w:id="0"/>
      <w:r w:rsidR="008F24C9" w:rsidRPr="008F24C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 адміністративно-виробничому будинку митниці, що знаходиться за адресою: Волинська обл., Ковельський р-н, </w:t>
      </w:r>
      <w:proofErr w:type="spellStart"/>
      <w:r w:rsidR="008F24C9" w:rsidRPr="008F24C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с.Римачі</w:t>
      </w:r>
      <w:proofErr w:type="spellEnd"/>
      <w:r w:rsidR="008F24C9" w:rsidRPr="008F24C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, вул. </w:t>
      </w:r>
      <w:proofErr w:type="spellStart"/>
      <w:r w:rsidR="008F24C9" w:rsidRPr="008F24C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Призалізнична</w:t>
      </w:r>
      <w:proofErr w:type="spellEnd"/>
      <w:r w:rsidR="008F24C9" w:rsidRPr="008F24C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, 13</w:t>
      </w:r>
      <w:r w:rsidR="008F24C9" w:rsidRPr="008F24C9">
        <w:rPr>
          <w:rFonts w:ascii="Times New Roman" w:eastAsia="Times New Roman" w:hAnsi="Times New Roman"/>
          <w:b/>
          <w:sz w:val="24"/>
          <w:szCs w:val="24"/>
          <w:lang w:eastAsia="uk-UA"/>
        </w:rPr>
        <w:t>)</w:t>
      </w:r>
    </w:p>
    <w:p w14:paraId="20760C26" w14:textId="77777777" w:rsidR="00596BDB" w:rsidRDefault="000047ED" w:rsidP="000047E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047ED">
        <w:rPr>
          <w:rFonts w:ascii="Times New Roman" w:eastAsia="Times New Roman" w:hAnsi="Times New Roman"/>
          <w:sz w:val="24"/>
          <w:szCs w:val="24"/>
          <w:lang w:eastAsia="uk-UA"/>
        </w:rPr>
        <w:t>Розрахунок здійснено на підставі вартості товарів/послуг щодо яких проводиться державне регулювання цін і тарифів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  <w:r w:rsidR="00596BDB" w:rsidRPr="00596BD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3E06473" w14:textId="6BBCCB52" w:rsidR="000047ED" w:rsidRPr="000047ED" w:rsidRDefault="00596BDB" w:rsidP="000047E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96BDB">
        <w:rPr>
          <w:rFonts w:ascii="Times New Roman" w:eastAsia="Times New Roman" w:hAnsi="Times New Roman"/>
          <w:sz w:val="24"/>
          <w:szCs w:val="24"/>
          <w:lang w:eastAsia="uk-UA"/>
        </w:rPr>
        <w:t>Відповідно до листа Міністерства регіонального розвитку, будівництва та житлово-комунального господарства України від 11.03.2014 №7/15-2747 «Щодо визначення вартості поточного ремонту існуючих об’єктів будівництва» вартість поточного ремонту має визначатися на підставі обґрунтованих трудових та матеріально-технічних ресурсів та їх вартості, обчисленої у поточному рівні цін. Було складено кошторисний розрахунок (додається) за яким вартість послуг з виконання робіт з поточного ремонту становить 330 875,00 грн.</w:t>
      </w:r>
    </w:p>
    <w:p w14:paraId="0798FE8D" w14:textId="1C711FF4" w:rsidR="003418A5" w:rsidRPr="00A97C21" w:rsidRDefault="003418A5" w:rsidP="00C4657C">
      <w:pPr>
        <w:spacing w:before="60" w:after="60" w:line="240" w:lineRule="auto"/>
        <w:ind w:firstLine="53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8F24C9">
        <w:rPr>
          <w:rStyle w:val="a4"/>
          <w:rFonts w:ascii="Times New Roman" w:hAnsi="Times New Roman"/>
          <w:bCs/>
          <w:i w:val="0"/>
          <w:sz w:val="24"/>
          <w:szCs w:val="24"/>
        </w:rPr>
        <w:t>за процедурою «відкриті торги з особливостями»</w:t>
      </w: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6C50D550" w14:textId="328A3D30" w:rsidR="006F3E20" w:rsidRPr="00A97C21" w:rsidRDefault="003418A5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 xml:space="preserve">враховуючи особливості </w:t>
      </w:r>
      <w:r w:rsidR="009318CF">
        <w:rPr>
          <w:rFonts w:ascii="Times New Roman" w:hAnsi="Times New Roman"/>
          <w:bCs/>
          <w:iCs/>
          <w:sz w:val="24"/>
          <w:szCs w:val="24"/>
        </w:rPr>
        <w:t>здійснення за</w:t>
      </w:r>
      <w:r w:rsidR="008F24C9">
        <w:rPr>
          <w:rFonts w:ascii="Times New Roman" w:hAnsi="Times New Roman"/>
          <w:bCs/>
          <w:iCs/>
          <w:sz w:val="24"/>
          <w:szCs w:val="24"/>
        </w:rPr>
        <w:t>купівлі послуг з поточного ремонту</w:t>
      </w:r>
      <w:r w:rsidR="00596BDB">
        <w:rPr>
          <w:rFonts w:ascii="Times New Roman" w:hAnsi="Times New Roman"/>
          <w:bCs/>
          <w:iCs/>
          <w:sz w:val="24"/>
          <w:szCs w:val="24"/>
        </w:rPr>
        <w:t xml:space="preserve"> даного об’єкта, враховуючи конструктивні особливості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>.</w:t>
      </w:r>
    </w:p>
    <w:p w14:paraId="44EDCAE8" w14:textId="77154696" w:rsidR="00836910" w:rsidRPr="00A97C21" w:rsidRDefault="003418A5" w:rsidP="00A97C21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11F6C" w:rsidRPr="00E11F6C">
        <w:rPr>
          <w:rFonts w:ascii="Times New Roman" w:hAnsi="Times New Roman"/>
          <w:bCs/>
          <w:iCs/>
          <w:sz w:val="24"/>
          <w:szCs w:val="24"/>
        </w:rPr>
        <w:t>3</w:t>
      </w:r>
      <w:r w:rsidR="008F24C9">
        <w:rPr>
          <w:rFonts w:ascii="Times New Roman" w:hAnsi="Times New Roman"/>
          <w:bCs/>
          <w:iCs/>
          <w:sz w:val="24"/>
          <w:szCs w:val="24"/>
        </w:rPr>
        <w:t>30 875,</w:t>
      </w:r>
      <w:r w:rsidR="00C43A5C" w:rsidRPr="00E11F6C">
        <w:rPr>
          <w:rFonts w:ascii="Times New Roman" w:hAnsi="Times New Roman"/>
          <w:bCs/>
          <w:iCs/>
          <w:sz w:val="24"/>
          <w:szCs w:val="24"/>
        </w:rPr>
        <w:t>00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97C21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 w:rsidRPr="00A97C2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рахунку видатків до кошторису на 2023 рік Волинської митниці за КЕКВ </w:t>
      </w:r>
      <w:r w:rsidR="00C43A5C">
        <w:rPr>
          <w:rFonts w:ascii="Times New Roman" w:hAnsi="Times New Roman"/>
          <w:bCs/>
          <w:iCs/>
          <w:sz w:val="24"/>
          <w:szCs w:val="24"/>
        </w:rPr>
        <w:t>22</w:t>
      </w:r>
      <w:r w:rsidR="008F24C9">
        <w:rPr>
          <w:rFonts w:ascii="Times New Roman" w:hAnsi="Times New Roman"/>
          <w:bCs/>
          <w:iCs/>
          <w:sz w:val="24"/>
          <w:szCs w:val="24"/>
        </w:rPr>
        <w:t>4</w:t>
      </w:r>
      <w:r w:rsidR="006F3E20" w:rsidRPr="00A97C21">
        <w:rPr>
          <w:rFonts w:ascii="Times New Roman" w:hAnsi="Times New Roman"/>
          <w:bCs/>
          <w:iCs/>
          <w:sz w:val="24"/>
          <w:szCs w:val="24"/>
        </w:rPr>
        <w:t>0</w:t>
      </w:r>
      <w:r w:rsidRPr="00A97C21">
        <w:rPr>
          <w:rFonts w:ascii="Times New Roman" w:hAnsi="Times New Roman"/>
          <w:bCs/>
          <w:iCs/>
          <w:sz w:val="24"/>
          <w:szCs w:val="24"/>
        </w:rPr>
        <w:t>.</w:t>
      </w:r>
    </w:p>
    <w:sectPr w:rsidR="00836910" w:rsidRPr="00A97C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47ED"/>
    <w:rsid w:val="0012420E"/>
    <w:rsid w:val="00171A09"/>
    <w:rsid w:val="00176380"/>
    <w:rsid w:val="001F1FB7"/>
    <w:rsid w:val="0024698E"/>
    <w:rsid w:val="00300EE4"/>
    <w:rsid w:val="003130BE"/>
    <w:rsid w:val="00316B2C"/>
    <w:rsid w:val="00316EC5"/>
    <w:rsid w:val="003418A5"/>
    <w:rsid w:val="003942E7"/>
    <w:rsid w:val="004B1116"/>
    <w:rsid w:val="004D4277"/>
    <w:rsid w:val="00596BDB"/>
    <w:rsid w:val="005C6D11"/>
    <w:rsid w:val="00615E23"/>
    <w:rsid w:val="00636284"/>
    <w:rsid w:val="006C07E2"/>
    <w:rsid w:val="006F3E20"/>
    <w:rsid w:val="007B5899"/>
    <w:rsid w:val="00836910"/>
    <w:rsid w:val="00862CAB"/>
    <w:rsid w:val="008B6692"/>
    <w:rsid w:val="008D7092"/>
    <w:rsid w:val="008F24C9"/>
    <w:rsid w:val="009318CF"/>
    <w:rsid w:val="00946C16"/>
    <w:rsid w:val="00993B83"/>
    <w:rsid w:val="009D4156"/>
    <w:rsid w:val="00A8199D"/>
    <w:rsid w:val="00A97C21"/>
    <w:rsid w:val="00AA2399"/>
    <w:rsid w:val="00BA7120"/>
    <w:rsid w:val="00C43A5C"/>
    <w:rsid w:val="00C4657C"/>
    <w:rsid w:val="00CE6777"/>
    <w:rsid w:val="00D0684D"/>
    <w:rsid w:val="00E11F6C"/>
    <w:rsid w:val="00EF14EE"/>
    <w:rsid w:val="00F30189"/>
    <w:rsid w:val="00FB598E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AE0D4-4A9D-4F0F-8F26-251C0013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HP Inc.</cp:lastModifiedBy>
  <cp:revision>2</cp:revision>
  <cp:lastPrinted>2023-06-21T07:11:00Z</cp:lastPrinted>
  <dcterms:created xsi:type="dcterms:W3CDTF">2023-06-21T10:57:00Z</dcterms:created>
  <dcterms:modified xsi:type="dcterms:W3CDTF">2023-06-21T10:57:00Z</dcterms:modified>
</cp:coreProperties>
</file>