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0B25F" w14:textId="25A63AA3" w:rsidR="008E0E3F" w:rsidRPr="003E7886" w:rsidRDefault="008E0E3F" w:rsidP="008E0E3F">
      <w:pPr>
        <w:pStyle w:val="a3"/>
        <w:ind w:left="708" w:hanging="708"/>
        <w:rPr>
          <w:sz w:val="20"/>
          <w:lang w:val="en-US"/>
        </w:rPr>
      </w:pPr>
      <w:r>
        <w:rPr>
          <w:noProof/>
          <w:sz w:val="20"/>
          <w:lang w:eastAsia="uk-UA"/>
        </w:rPr>
        <w:drawing>
          <wp:inline distT="0" distB="0" distL="0" distR="0" wp14:anchorId="652870EA" wp14:editId="013692B1">
            <wp:extent cx="514350" cy="723900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48" t="4405" r="45229" b="80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7DFE5" w14:textId="77777777" w:rsidR="008E0E3F" w:rsidRPr="00E81BE1" w:rsidRDefault="008E0E3F" w:rsidP="008E0E3F">
      <w:pPr>
        <w:pStyle w:val="a3"/>
        <w:rPr>
          <w:color w:val="0033D6"/>
          <w:sz w:val="28"/>
          <w:szCs w:val="28"/>
          <w:lang w:val="ru-RU"/>
        </w:rPr>
      </w:pPr>
      <w:r w:rsidRPr="00E81BE1">
        <w:rPr>
          <w:b/>
          <w:color w:val="0033D6"/>
          <w:sz w:val="28"/>
          <w:szCs w:val="28"/>
        </w:rPr>
        <w:t>ДЕРЖАВНА МИТНА СЛУЖБА УКРАЇНИ</w:t>
      </w:r>
    </w:p>
    <w:p w14:paraId="276537EC" w14:textId="77777777" w:rsidR="008E0E3F" w:rsidRPr="00E81BE1" w:rsidRDefault="008E0E3F" w:rsidP="008E0E3F">
      <w:pPr>
        <w:pStyle w:val="a3"/>
        <w:rPr>
          <w:b/>
          <w:color w:val="0033D6"/>
          <w:sz w:val="28"/>
          <w:szCs w:val="28"/>
        </w:rPr>
      </w:pPr>
      <w:r w:rsidRPr="00E81BE1">
        <w:rPr>
          <w:b/>
          <w:color w:val="0033D6"/>
          <w:sz w:val="28"/>
          <w:szCs w:val="28"/>
        </w:rPr>
        <w:t xml:space="preserve">КООРДИНАЦІЙНО-МОНІТОРИНГОВА МИТНИЦЯ </w:t>
      </w:r>
    </w:p>
    <w:p w14:paraId="711F2994" w14:textId="77777777" w:rsidR="008E0E3F" w:rsidRPr="00555273" w:rsidRDefault="008E0E3F" w:rsidP="008E0E3F">
      <w:pPr>
        <w:jc w:val="center"/>
        <w:rPr>
          <w:b/>
          <w:sz w:val="20"/>
          <w:lang w:val="uk-UA"/>
        </w:rPr>
      </w:pPr>
    </w:p>
    <w:p w14:paraId="538B1298" w14:textId="77777777" w:rsidR="008E0E3F" w:rsidRDefault="008E0E3F" w:rsidP="008E0E3F">
      <w:pPr>
        <w:jc w:val="center"/>
        <w:rPr>
          <w:sz w:val="24"/>
          <w:szCs w:val="24"/>
          <w:lang w:val="uk-UA"/>
        </w:rPr>
      </w:pPr>
      <w:r w:rsidRPr="00684A1C">
        <w:rPr>
          <w:sz w:val="24"/>
          <w:szCs w:val="24"/>
          <w:lang w:val="uk-UA"/>
        </w:rPr>
        <w:t xml:space="preserve">вул. Дегтярівська, 11 г, м. Київ, 04119, </w:t>
      </w:r>
      <w:proofErr w:type="spellStart"/>
      <w:r w:rsidRPr="00684A1C">
        <w:rPr>
          <w:sz w:val="24"/>
          <w:szCs w:val="24"/>
          <w:lang w:val="uk-UA"/>
        </w:rPr>
        <w:t>тел</w:t>
      </w:r>
      <w:proofErr w:type="spellEnd"/>
      <w:r w:rsidRPr="00684A1C">
        <w:rPr>
          <w:sz w:val="24"/>
          <w:szCs w:val="24"/>
          <w:lang w:val="uk-UA"/>
        </w:rPr>
        <w:t>.: (044)</w:t>
      </w:r>
      <w:r>
        <w:rPr>
          <w:sz w:val="24"/>
          <w:szCs w:val="24"/>
          <w:lang w:val="uk-UA"/>
        </w:rPr>
        <w:t xml:space="preserve"> 481-19-07</w:t>
      </w:r>
      <w:r w:rsidRPr="00A1463B">
        <w:rPr>
          <w:sz w:val="24"/>
          <w:szCs w:val="24"/>
        </w:rPr>
        <w:t>,</w:t>
      </w:r>
      <w:r>
        <w:rPr>
          <w:sz w:val="24"/>
          <w:szCs w:val="24"/>
          <w:lang w:val="uk-UA"/>
        </w:rPr>
        <w:t xml:space="preserve"> 481-19-05</w:t>
      </w:r>
      <w:r w:rsidRPr="00684A1C">
        <w:rPr>
          <w:sz w:val="24"/>
          <w:szCs w:val="24"/>
          <w:lang w:val="uk-UA"/>
        </w:rPr>
        <w:t xml:space="preserve"> </w:t>
      </w:r>
    </w:p>
    <w:p w14:paraId="19552691" w14:textId="77777777" w:rsidR="008E0E3F" w:rsidRPr="007E12EF" w:rsidRDefault="008E0E3F" w:rsidP="008E0E3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>E-mail</w:t>
      </w:r>
      <w:r>
        <w:rPr>
          <w:sz w:val="24"/>
          <w:szCs w:val="24"/>
          <w:lang w:val="uk-UA"/>
        </w:rPr>
        <w:t>:</w:t>
      </w:r>
      <w:r>
        <w:rPr>
          <w:sz w:val="24"/>
          <w:szCs w:val="24"/>
          <w:lang w:val="en-US"/>
        </w:rPr>
        <w:t xml:space="preserve"> </w:t>
      </w:r>
      <w:hyperlink r:id="rId6" w:history="1">
        <w:r w:rsidRPr="00DB3BBB">
          <w:rPr>
            <w:rStyle w:val="a5"/>
            <w:sz w:val="24"/>
            <w:szCs w:val="24"/>
            <w:lang w:val="en-US"/>
          </w:rPr>
          <w:t>km.post@customs.gov.ua</w:t>
        </w:r>
      </w:hyperlink>
      <w:r>
        <w:rPr>
          <w:sz w:val="24"/>
          <w:szCs w:val="24"/>
          <w:lang w:val="uk-UA"/>
        </w:rPr>
        <w:t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k-UA"/>
        </w:rPr>
        <w:t xml:space="preserve">Код ЄДРПОУ </w:t>
      </w:r>
      <w:r w:rsidRPr="00317529">
        <w:rPr>
          <w:sz w:val="24"/>
          <w:szCs w:val="24"/>
          <w:shd w:val="clear" w:color="auto" w:fill="FFFFFF"/>
          <w:lang w:val="uk-UA"/>
        </w:rPr>
        <w:t>4</w:t>
      </w:r>
      <w:r>
        <w:rPr>
          <w:sz w:val="24"/>
          <w:szCs w:val="24"/>
          <w:shd w:val="clear" w:color="auto" w:fill="FFFFFF"/>
          <w:lang w:val="uk-UA"/>
        </w:rPr>
        <w:t>3958390</w:t>
      </w:r>
    </w:p>
    <w:p w14:paraId="72B537E1" w14:textId="77777777" w:rsidR="008E0E3F" w:rsidRPr="00684A1C" w:rsidRDefault="008E0E3F" w:rsidP="008E0E3F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thinThickSmallGap" w:sz="12" w:space="0" w:color="0033D6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E0E3F" w:rsidRPr="00684A1C" w14:paraId="555AB3A5" w14:textId="77777777" w:rsidTr="00DF46B1">
        <w:trPr>
          <w:trHeight w:val="742"/>
        </w:trPr>
        <w:tc>
          <w:tcPr>
            <w:tcW w:w="4826" w:type="dxa"/>
            <w:shd w:val="clear" w:color="auto" w:fill="auto"/>
          </w:tcPr>
          <w:p w14:paraId="2D2D9D36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9F4FECD" w14:textId="77777777" w:rsidR="008E0E3F" w:rsidRPr="00684A1C" w:rsidRDefault="008E0E3F" w:rsidP="00DF46B1">
            <w:pPr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від ___________20____р. №____________</w:t>
            </w:r>
          </w:p>
        </w:tc>
        <w:tc>
          <w:tcPr>
            <w:tcW w:w="4827" w:type="dxa"/>
            <w:shd w:val="clear" w:color="auto" w:fill="auto"/>
          </w:tcPr>
          <w:p w14:paraId="56DFE4AC" w14:textId="77777777" w:rsidR="008E0E3F" w:rsidRPr="00684A1C" w:rsidRDefault="008E0E3F" w:rsidP="00DF46B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6549165" w14:textId="77777777" w:rsidR="008E0E3F" w:rsidRPr="00684A1C" w:rsidRDefault="008E0E3F" w:rsidP="00DF46B1">
            <w:pPr>
              <w:jc w:val="right"/>
              <w:rPr>
                <w:sz w:val="24"/>
                <w:szCs w:val="24"/>
                <w:lang w:val="uk-UA"/>
              </w:rPr>
            </w:pPr>
            <w:r w:rsidRPr="00684A1C">
              <w:rPr>
                <w:sz w:val="24"/>
                <w:szCs w:val="24"/>
                <w:lang w:val="uk-UA"/>
              </w:rPr>
              <w:t>на № _____________ від _________20___р.</w:t>
            </w:r>
          </w:p>
        </w:tc>
      </w:tr>
    </w:tbl>
    <w:p w14:paraId="6DB32A64" w14:textId="7944F6A6" w:rsidR="004D49F9" w:rsidRPr="003B5704" w:rsidRDefault="003B5704" w:rsidP="003B5704">
      <w:pPr>
        <w:spacing w:after="240"/>
        <w:ind w:left="5103"/>
        <w:jc w:val="both"/>
        <w:rPr>
          <w:szCs w:val="28"/>
          <w:lang w:val="uk-UA"/>
        </w:rPr>
      </w:pPr>
      <w:r w:rsidRPr="003B5704">
        <w:rPr>
          <w:szCs w:val="28"/>
          <w:lang w:val="uk-UA"/>
        </w:rPr>
        <w:t>Державна митна служба України</w:t>
      </w:r>
    </w:p>
    <w:p w14:paraId="7D60018A" w14:textId="3831A03E" w:rsidR="008E0E3F" w:rsidRDefault="00952841" w:rsidP="006E25AB">
      <w:pPr>
        <w:spacing w:after="240"/>
        <w:ind w:left="5103" w:right="-142"/>
        <w:rPr>
          <w:szCs w:val="28"/>
          <w:lang w:val="uk-UA"/>
        </w:rPr>
      </w:pPr>
      <w:r>
        <w:rPr>
          <w:szCs w:val="28"/>
          <w:lang w:val="uk-UA"/>
        </w:rPr>
        <w:t xml:space="preserve">Відділ прес-служби та взаємодії з громадськістю </w:t>
      </w:r>
    </w:p>
    <w:p w14:paraId="62DD3766" w14:textId="2EDFE24E" w:rsidR="00127C05" w:rsidRPr="00127C05" w:rsidRDefault="00127C05" w:rsidP="00127C05">
      <w:pPr>
        <w:spacing w:after="240"/>
        <w:ind w:left="5103" w:right="-142" w:hanging="5103"/>
        <w:rPr>
          <w:b/>
          <w:sz w:val="24"/>
          <w:szCs w:val="24"/>
          <w:lang w:val="uk-UA"/>
        </w:rPr>
      </w:pPr>
      <w:r w:rsidRPr="00127C05">
        <w:rPr>
          <w:b/>
          <w:sz w:val="24"/>
          <w:szCs w:val="24"/>
          <w:lang w:val="uk-UA"/>
        </w:rPr>
        <w:t>Щодо надання інформації</w:t>
      </w:r>
    </w:p>
    <w:p w14:paraId="7284D130" w14:textId="00F70344" w:rsidR="004D49F9" w:rsidRPr="00952841" w:rsidRDefault="00952841" w:rsidP="00A742B4">
      <w:pPr>
        <w:ind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На виконання п</w:t>
      </w:r>
      <w:r w:rsidR="00662820">
        <w:rPr>
          <w:bCs/>
          <w:szCs w:val="28"/>
          <w:lang w:val="uk-UA"/>
        </w:rPr>
        <w:t>ункту</w:t>
      </w:r>
      <w:r>
        <w:rPr>
          <w:bCs/>
          <w:szCs w:val="28"/>
          <w:lang w:val="uk-UA"/>
        </w:rPr>
        <w:t xml:space="preserve"> 5 доручення в.</w:t>
      </w:r>
      <w:r w:rsidR="00662820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о. Голови Дер</w:t>
      </w:r>
      <w:r w:rsidR="003E2A84">
        <w:rPr>
          <w:bCs/>
          <w:szCs w:val="28"/>
          <w:lang w:val="uk-UA"/>
        </w:rPr>
        <w:t>ж</w:t>
      </w:r>
      <w:r>
        <w:rPr>
          <w:bCs/>
          <w:szCs w:val="28"/>
          <w:lang w:val="uk-UA"/>
        </w:rPr>
        <w:t>митслужби</w:t>
      </w:r>
      <w:r w:rsidR="00926ED8">
        <w:rPr>
          <w:bCs/>
          <w:szCs w:val="28"/>
          <w:lang w:val="uk-UA"/>
        </w:rPr>
        <w:br/>
      </w:r>
      <w:r w:rsidR="00882116">
        <w:rPr>
          <w:bCs/>
          <w:szCs w:val="28"/>
          <w:lang w:val="uk-UA"/>
        </w:rPr>
        <w:t xml:space="preserve">Владислава </w:t>
      </w:r>
      <w:r>
        <w:rPr>
          <w:bCs/>
          <w:szCs w:val="28"/>
          <w:lang w:val="uk-UA"/>
        </w:rPr>
        <w:t xml:space="preserve">Суворова від 20.08.2021 </w:t>
      </w:r>
      <w:r w:rsidR="00926ED8">
        <w:rPr>
          <w:bCs/>
          <w:szCs w:val="28"/>
          <w:lang w:val="uk-UA"/>
        </w:rPr>
        <w:t xml:space="preserve">№ </w:t>
      </w:r>
      <w:r>
        <w:rPr>
          <w:bCs/>
          <w:szCs w:val="28"/>
          <w:lang w:val="uk-UA"/>
        </w:rPr>
        <w:t xml:space="preserve">90-07/1.3-Д </w:t>
      </w:r>
      <w:r w:rsidR="001C4965">
        <w:rPr>
          <w:bCs/>
          <w:szCs w:val="28"/>
          <w:lang w:val="uk-UA"/>
        </w:rPr>
        <w:t>Координаційно-моніторингова митниця</w:t>
      </w:r>
      <w:r w:rsidR="00926ED8">
        <w:rPr>
          <w:bCs/>
          <w:szCs w:val="28"/>
          <w:lang w:val="uk-UA"/>
        </w:rPr>
        <w:t xml:space="preserve"> </w:t>
      </w:r>
      <w:r w:rsidR="00FB35F0">
        <w:rPr>
          <w:bCs/>
          <w:szCs w:val="28"/>
          <w:lang w:val="uk-UA"/>
        </w:rPr>
        <w:t xml:space="preserve">надає звіт </w:t>
      </w:r>
      <w:r>
        <w:rPr>
          <w:bCs/>
          <w:szCs w:val="28"/>
          <w:lang w:val="uk-UA"/>
        </w:rPr>
        <w:t xml:space="preserve">щодо звернень, </w:t>
      </w:r>
      <w:r w:rsidR="00A72B1E">
        <w:rPr>
          <w:bCs/>
          <w:szCs w:val="28"/>
          <w:lang w:val="uk-UA"/>
        </w:rPr>
        <w:t>що</w:t>
      </w:r>
      <w:r>
        <w:rPr>
          <w:bCs/>
          <w:szCs w:val="28"/>
          <w:lang w:val="uk-UA"/>
        </w:rPr>
        <w:t xml:space="preserve"> надійшли </w:t>
      </w:r>
      <w:r w:rsidR="00312EDF">
        <w:rPr>
          <w:bCs/>
          <w:szCs w:val="28"/>
          <w:lang w:val="uk-UA"/>
        </w:rPr>
        <w:br/>
      </w:r>
      <w:r w:rsidR="0075169B">
        <w:rPr>
          <w:bCs/>
          <w:szCs w:val="28"/>
          <w:lang w:val="uk-UA"/>
        </w:rPr>
        <w:t>у квітні</w:t>
      </w:r>
      <w:r w:rsidR="00127C05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на «гарячу лінію» Держмитслужби</w:t>
      </w:r>
      <w:r w:rsidR="00127C05">
        <w:rPr>
          <w:bCs/>
          <w:szCs w:val="28"/>
          <w:lang w:val="uk-UA"/>
        </w:rPr>
        <w:t>.</w:t>
      </w:r>
    </w:p>
    <w:p w14:paraId="3328F51C" w14:textId="454FF91E" w:rsidR="00BC006A" w:rsidRPr="00952841" w:rsidRDefault="00BC006A" w:rsidP="00A742B4">
      <w:pPr>
        <w:ind w:firstLine="708"/>
        <w:jc w:val="both"/>
        <w:rPr>
          <w:bCs/>
          <w:szCs w:val="28"/>
          <w:lang w:val="uk-UA"/>
        </w:rPr>
      </w:pPr>
    </w:p>
    <w:p w14:paraId="2814D019" w14:textId="50D1886C" w:rsidR="00BC006A" w:rsidRPr="00BC006A" w:rsidRDefault="00BC006A" w:rsidP="00A742B4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Додаток: на 1 </w:t>
      </w:r>
      <w:proofErr w:type="spellStart"/>
      <w:r>
        <w:rPr>
          <w:bCs/>
          <w:szCs w:val="28"/>
          <w:lang w:val="uk-UA"/>
        </w:rPr>
        <w:t>арк</w:t>
      </w:r>
      <w:proofErr w:type="spellEnd"/>
      <w:r>
        <w:rPr>
          <w:bCs/>
          <w:szCs w:val="28"/>
          <w:lang w:val="uk-UA"/>
        </w:rPr>
        <w:t>. в 1 прим.</w:t>
      </w:r>
    </w:p>
    <w:p w14:paraId="6C5A2348" w14:textId="77777777" w:rsidR="004D49F9" w:rsidRPr="00E24125" w:rsidRDefault="004D49F9" w:rsidP="00A742B4">
      <w:pPr>
        <w:jc w:val="both"/>
        <w:rPr>
          <w:bCs/>
          <w:szCs w:val="28"/>
        </w:rPr>
      </w:pPr>
    </w:p>
    <w:p w14:paraId="36A234CF" w14:textId="7857B272" w:rsidR="004D49F9" w:rsidRPr="00E24125" w:rsidRDefault="004D49F9" w:rsidP="00A742B4">
      <w:pPr>
        <w:jc w:val="both"/>
        <w:rPr>
          <w:bCs/>
          <w:szCs w:val="28"/>
        </w:rPr>
      </w:pPr>
    </w:p>
    <w:p w14:paraId="6B42318F" w14:textId="217374A1" w:rsidR="004D49F9" w:rsidRPr="00B61762" w:rsidRDefault="00B61762" w:rsidP="0053133E">
      <w:pPr>
        <w:ind w:right="140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Н</w:t>
      </w:r>
      <w:proofErr w:type="spellStart"/>
      <w:r w:rsidR="00426936" w:rsidRPr="00426936">
        <w:rPr>
          <w:bCs/>
          <w:szCs w:val="28"/>
        </w:rPr>
        <w:t>ачальник</w:t>
      </w:r>
      <w:proofErr w:type="spellEnd"/>
      <w:r w:rsidR="00426936" w:rsidRPr="00426936">
        <w:rPr>
          <w:bCs/>
          <w:szCs w:val="28"/>
        </w:rPr>
        <w:t xml:space="preserve">                                                                             </w:t>
      </w:r>
      <w:r>
        <w:rPr>
          <w:bCs/>
          <w:szCs w:val="28"/>
          <w:lang w:val="uk-UA"/>
        </w:rPr>
        <w:t>Андрій КОЛОБРОДОВ</w:t>
      </w:r>
    </w:p>
    <w:p w14:paraId="65741E9A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2C6EA4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415F0E6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28C751E4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19D635C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0DF9777F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366A0A05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1D0F40B7" w14:textId="77777777" w:rsidR="004D49F9" w:rsidRPr="00E24125" w:rsidRDefault="004D49F9" w:rsidP="004D49F9">
      <w:pPr>
        <w:jc w:val="both"/>
        <w:rPr>
          <w:bCs/>
          <w:szCs w:val="28"/>
        </w:rPr>
      </w:pPr>
    </w:p>
    <w:p w14:paraId="43BFC756" w14:textId="54E43ABC" w:rsidR="004D49F9" w:rsidRDefault="004D49F9" w:rsidP="004D49F9">
      <w:pPr>
        <w:jc w:val="both"/>
        <w:rPr>
          <w:bCs/>
          <w:szCs w:val="28"/>
        </w:rPr>
      </w:pPr>
    </w:p>
    <w:p w14:paraId="5B5C3E2D" w14:textId="1E838FD5" w:rsidR="00312EDF" w:rsidRDefault="00312EDF" w:rsidP="004D49F9">
      <w:pPr>
        <w:jc w:val="both"/>
        <w:rPr>
          <w:bCs/>
          <w:szCs w:val="28"/>
        </w:rPr>
      </w:pPr>
    </w:p>
    <w:p w14:paraId="66712B1B" w14:textId="1E8F8C5E" w:rsidR="00127C05" w:rsidRDefault="00127C05" w:rsidP="004D49F9">
      <w:pPr>
        <w:jc w:val="both"/>
        <w:rPr>
          <w:bCs/>
          <w:szCs w:val="28"/>
        </w:rPr>
      </w:pPr>
    </w:p>
    <w:p w14:paraId="0408B8A9" w14:textId="5DA0DBF2" w:rsidR="00127C05" w:rsidRDefault="00127C05" w:rsidP="004D49F9">
      <w:pPr>
        <w:jc w:val="both"/>
        <w:rPr>
          <w:bCs/>
          <w:szCs w:val="28"/>
        </w:rPr>
      </w:pPr>
    </w:p>
    <w:p w14:paraId="152BA1E4" w14:textId="7A989B18" w:rsidR="00E47C20" w:rsidRDefault="00E47C20" w:rsidP="004D49F9">
      <w:pPr>
        <w:jc w:val="both"/>
        <w:rPr>
          <w:bCs/>
          <w:szCs w:val="28"/>
        </w:rPr>
      </w:pPr>
    </w:p>
    <w:p w14:paraId="528B5FCA" w14:textId="2109E0E1" w:rsidR="00F25D44" w:rsidRPr="00514A04" w:rsidRDefault="00F25D44" w:rsidP="00117CB5">
      <w:pPr>
        <w:jc w:val="both"/>
        <w:rPr>
          <w:bCs/>
          <w:sz w:val="20"/>
          <w:lang w:val="uk-UA"/>
        </w:rPr>
      </w:pPr>
      <w:r>
        <w:rPr>
          <w:bCs/>
          <w:sz w:val="20"/>
          <w:lang w:val="uk-UA"/>
        </w:rPr>
        <w:t>Вікторія Назарко</w:t>
      </w:r>
    </w:p>
    <w:p w14:paraId="78B43A6D" w14:textId="180712C3" w:rsidR="00E25F39" w:rsidRPr="00117CB5" w:rsidRDefault="00E47C20" w:rsidP="00117CB5">
      <w:pPr>
        <w:jc w:val="both"/>
        <w:rPr>
          <w:sz w:val="20"/>
        </w:rPr>
      </w:pPr>
      <w:r w:rsidRPr="00926ED8">
        <w:rPr>
          <w:bCs/>
          <w:sz w:val="20"/>
          <w:lang w:val="uk-UA"/>
        </w:rPr>
        <w:t xml:space="preserve">(044) </w:t>
      </w:r>
      <w:r w:rsidRPr="00926ED8">
        <w:rPr>
          <w:bCs/>
          <w:sz w:val="20"/>
        </w:rPr>
        <w:t>481 19 13</w:t>
      </w:r>
    </w:p>
    <w:p w14:paraId="1232D417" w14:textId="61E7AD4D" w:rsidR="00E47C20" w:rsidRDefault="00E47C20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14:paraId="53B7BABB" w14:textId="4C4958B1" w:rsidR="00DF1D93" w:rsidRPr="00BA1ADD" w:rsidRDefault="00514A04" w:rsidP="00FB1C39">
      <w:pPr>
        <w:ind w:firstLine="4536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lastRenderedPageBreak/>
        <w:t xml:space="preserve"> </w:t>
      </w:r>
      <w:proofErr w:type="spellStart"/>
      <w:r w:rsidR="00DF1D93" w:rsidRPr="00BA1ADD">
        <w:rPr>
          <w:sz w:val="24"/>
          <w:szCs w:val="24"/>
        </w:rPr>
        <w:t>Додаток</w:t>
      </w:r>
      <w:proofErr w:type="spellEnd"/>
    </w:p>
    <w:p w14:paraId="4A83840E" w14:textId="4439357F" w:rsidR="00DF1D93" w:rsidRPr="00FB1C39" w:rsidRDefault="00DF1D93" w:rsidP="00DF1D93">
      <w:pPr>
        <w:spacing w:after="240"/>
        <w:jc w:val="right"/>
        <w:rPr>
          <w:sz w:val="24"/>
          <w:szCs w:val="24"/>
          <w:lang w:val="uk-UA"/>
        </w:rPr>
      </w:pPr>
      <w:r w:rsidRPr="00BA1ADD">
        <w:rPr>
          <w:sz w:val="24"/>
          <w:szCs w:val="24"/>
        </w:rPr>
        <w:t>до листа</w:t>
      </w:r>
      <w:r w:rsidR="00FB1C39">
        <w:rPr>
          <w:sz w:val="24"/>
          <w:szCs w:val="24"/>
        </w:rPr>
        <w:t xml:space="preserve"> </w:t>
      </w:r>
      <w:r w:rsidR="00FB1C39">
        <w:rPr>
          <w:sz w:val="24"/>
          <w:szCs w:val="24"/>
          <w:lang w:val="uk-UA"/>
        </w:rPr>
        <w:t>Координаційно-моніторингової митниці</w:t>
      </w:r>
    </w:p>
    <w:p w14:paraId="6C51C561" w14:textId="77777777" w:rsidR="005161A2" w:rsidRDefault="005161A2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E47C20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7E369E54" w:rsidR="00E47C20" w:rsidRPr="00E47C20" w:rsidRDefault="00E47C20" w:rsidP="00EF68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75169B">
        <w:rPr>
          <w:b/>
          <w:szCs w:val="28"/>
          <w:lang w:val="uk-UA"/>
        </w:rPr>
        <w:t>0</w:t>
      </w:r>
      <w:r w:rsidR="00A32276">
        <w:rPr>
          <w:b/>
          <w:szCs w:val="28"/>
          <w:lang w:val="uk-UA"/>
        </w:rPr>
        <w:t>.2023</w:t>
      </w:r>
      <w:r w:rsidR="0075169B">
        <w:rPr>
          <w:b/>
          <w:szCs w:val="28"/>
          <w:lang w:val="uk-UA"/>
        </w:rPr>
        <w:t>-3</w:t>
      </w:r>
      <w:r w:rsidR="000F410E">
        <w:rPr>
          <w:b/>
          <w:szCs w:val="28"/>
          <w:lang w:val="uk-UA"/>
        </w:rPr>
        <w:t>0</w:t>
      </w:r>
      <w:r>
        <w:rPr>
          <w:b/>
          <w:szCs w:val="28"/>
          <w:lang w:val="uk-UA"/>
        </w:rPr>
        <w:t>.</w:t>
      </w:r>
      <w:r w:rsidR="00A32276">
        <w:rPr>
          <w:b/>
          <w:szCs w:val="28"/>
          <w:lang w:val="uk-UA"/>
        </w:rPr>
        <w:t>0</w:t>
      </w:r>
      <w:r w:rsidR="000F410E">
        <w:rPr>
          <w:b/>
          <w:szCs w:val="28"/>
          <w:lang w:val="uk-UA"/>
        </w:rPr>
        <w:t>6</w:t>
      </w:r>
      <w:r w:rsidR="00A32276">
        <w:rPr>
          <w:b/>
          <w:szCs w:val="28"/>
          <w:lang w:val="uk-UA"/>
        </w:rPr>
        <w:t>.2023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11B68135" w:rsidR="00E47C20" w:rsidRDefault="00E47C20" w:rsidP="00EF6891">
      <w:pPr>
        <w:spacing w:before="120" w:after="120"/>
        <w:ind w:firstLine="567"/>
        <w:jc w:val="both"/>
        <w:rPr>
          <w:iCs/>
          <w:szCs w:val="28"/>
        </w:rPr>
      </w:pPr>
      <w:proofErr w:type="spellStart"/>
      <w:r>
        <w:rPr>
          <w:iCs/>
          <w:szCs w:val="28"/>
        </w:rPr>
        <w:t>Забезпечено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прийом</w:t>
      </w:r>
      <w:proofErr w:type="spellEnd"/>
      <w:r>
        <w:rPr>
          <w:iCs/>
          <w:szCs w:val="28"/>
        </w:rPr>
        <w:t xml:space="preserve"> та </w:t>
      </w:r>
      <w:proofErr w:type="spellStart"/>
      <w:r>
        <w:rPr>
          <w:iCs/>
          <w:szCs w:val="28"/>
        </w:rPr>
        <w:t>організацію</w:t>
      </w:r>
      <w:proofErr w:type="spellEnd"/>
      <w:r>
        <w:rPr>
          <w:iCs/>
          <w:szCs w:val="28"/>
        </w:rPr>
        <w:t xml:space="preserve"> </w:t>
      </w:r>
      <w:proofErr w:type="spellStart"/>
      <w:r>
        <w:rPr>
          <w:iCs/>
          <w:szCs w:val="28"/>
        </w:rPr>
        <w:t>розгляду</w:t>
      </w:r>
      <w:proofErr w:type="spellEnd"/>
      <w:r>
        <w:rPr>
          <w:iCs/>
          <w:szCs w:val="28"/>
        </w:rPr>
        <w:t xml:space="preserve"> </w:t>
      </w:r>
      <w:r w:rsidR="000F410E">
        <w:rPr>
          <w:iCs/>
          <w:szCs w:val="28"/>
        </w:rPr>
        <w:t>51</w:t>
      </w:r>
      <w:r>
        <w:rPr>
          <w:iCs/>
          <w:szCs w:val="28"/>
        </w:rPr>
        <w:t xml:space="preserve"> </w:t>
      </w:r>
      <w:r w:rsidR="000F410E">
        <w:rPr>
          <w:iCs/>
          <w:szCs w:val="28"/>
          <w:lang w:val="uk-UA"/>
        </w:rPr>
        <w:t>звернення</w:t>
      </w:r>
      <w:r w:rsidRPr="00190F44">
        <w:rPr>
          <w:iCs/>
          <w:szCs w:val="28"/>
        </w:rPr>
        <w:t xml:space="preserve">, </w:t>
      </w:r>
      <w:proofErr w:type="spellStart"/>
      <w:r w:rsidRPr="00190F44">
        <w:rPr>
          <w:iCs/>
          <w:szCs w:val="28"/>
        </w:rPr>
        <w:t>що</w:t>
      </w:r>
      <w:proofErr w:type="spellEnd"/>
      <w:r w:rsidRPr="00190F44">
        <w:rPr>
          <w:iCs/>
          <w:szCs w:val="28"/>
        </w:rPr>
        <w:t xml:space="preserve"> </w:t>
      </w:r>
      <w:proofErr w:type="spellStart"/>
      <w:r w:rsidRPr="00190F44">
        <w:rPr>
          <w:iCs/>
          <w:szCs w:val="28"/>
        </w:rPr>
        <w:t>над</w:t>
      </w:r>
      <w:r>
        <w:rPr>
          <w:iCs/>
          <w:szCs w:val="28"/>
        </w:rPr>
        <w:t>ійшли</w:t>
      </w:r>
      <w:proofErr w:type="spellEnd"/>
      <w:r w:rsidRPr="00190F44">
        <w:rPr>
          <w:iCs/>
          <w:szCs w:val="28"/>
        </w:rPr>
        <w:t xml:space="preserve"> </w:t>
      </w:r>
      <w:r w:rsidR="006B3681">
        <w:rPr>
          <w:iCs/>
          <w:szCs w:val="28"/>
        </w:rPr>
        <w:br/>
      </w:r>
      <w:r>
        <w:rPr>
          <w:iCs/>
          <w:szCs w:val="28"/>
        </w:rPr>
        <w:t xml:space="preserve">та </w:t>
      </w:r>
      <w:proofErr w:type="spellStart"/>
      <w:r>
        <w:rPr>
          <w:iCs/>
          <w:szCs w:val="28"/>
        </w:rPr>
        <w:t>зареєстровані</w:t>
      </w:r>
      <w:proofErr w:type="spellEnd"/>
      <w:r>
        <w:rPr>
          <w:iCs/>
          <w:szCs w:val="28"/>
        </w:rPr>
        <w:t xml:space="preserve"> </w:t>
      </w:r>
      <w:r w:rsidR="00900C62">
        <w:rPr>
          <w:iCs/>
          <w:szCs w:val="28"/>
          <w:lang w:val="uk-UA"/>
        </w:rPr>
        <w:t xml:space="preserve">заявниками через особистий кабінет </w:t>
      </w:r>
      <w:r>
        <w:rPr>
          <w:iCs/>
          <w:szCs w:val="28"/>
        </w:rPr>
        <w:t>в</w:t>
      </w:r>
      <w:r w:rsidRPr="00190F44">
        <w:rPr>
          <w:iCs/>
          <w:szCs w:val="28"/>
        </w:rPr>
        <w:t xml:space="preserve"> онлайн-</w:t>
      </w:r>
      <w:proofErr w:type="spellStart"/>
      <w:r w:rsidRPr="00190F44">
        <w:rPr>
          <w:iCs/>
          <w:szCs w:val="28"/>
        </w:rPr>
        <w:t>систем</w:t>
      </w:r>
      <w:r>
        <w:rPr>
          <w:iCs/>
          <w:szCs w:val="28"/>
        </w:rPr>
        <w:t>і</w:t>
      </w:r>
      <w:proofErr w:type="spellEnd"/>
      <w:r w:rsidRPr="00190F44">
        <w:rPr>
          <w:iCs/>
          <w:szCs w:val="28"/>
        </w:rPr>
        <w:t xml:space="preserve"> «</w:t>
      </w:r>
      <w:proofErr w:type="spellStart"/>
      <w:r w:rsidRPr="00190F44">
        <w:rPr>
          <w:iCs/>
          <w:szCs w:val="28"/>
        </w:rPr>
        <w:t>Скарги</w:t>
      </w:r>
      <w:proofErr w:type="spellEnd"/>
      <w:r w:rsidR="000F410E">
        <w:rPr>
          <w:iCs/>
          <w:szCs w:val="28"/>
        </w:rPr>
        <w:t xml:space="preserve"> на роботу </w:t>
      </w:r>
      <w:proofErr w:type="spellStart"/>
      <w:r w:rsidR="000F410E">
        <w:rPr>
          <w:iCs/>
          <w:szCs w:val="28"/>
        </w:rPr>
        <w:t>митниці</w:t>
      </w:r>
      <w:proofErr w:type="spellEnd"/>
      <w:r w:rsidRPr="00190F44">
        <w:rPr>
          <w:iCs/>
          <w:szCs w:val="28"/>
        </w:rPr>
        <w:t>»</w:t>
      </w:r>
      <w:r>
        <w:rPr>
          <w:iCs/>
          <w:szCs w:val="28"/>
        </w:rPr>
        <w:t xml:space="preserve"> на </w:t>
      </w:r>
      <w:proofErr w:type="spellStart"/>
      <w:r>
        <w:rPr>
          <w:iCs/>
          <w:szCs w:val="28"/>
        </w:rPr>
        <w:t>вебпорталі</w:t>
      </w:r>
      <w:proofErr w:type="spellEnd"/>
      <w:r>
        <w:rPr>
          <w:iCs/>
          <w:szCs w:val="28"/>
        </w:rPr>
        <w:t xml:space="preserve"> </w:t>
      </w:r>
      <w:hyperlink r:id="rId7" w:history="1">
        <w:r w:rsidRPr="004E1EF5">
          <w:rPr>
            <w:rStyle w:val="a5"/>
            <w:szCs w:val="28"/>
          </w:rPr>
          <w:t>https://cc.customs.gov.ua</w:t>
        </w:r>
      </w:hyperlink>
      <w:r w:rsidR="00900C62">
        <w:rPr>
          <w:rStyle w:val="a5"/>
          <w:szCs w:val="28"/>
          <w:lang w:val="uk-UA"/>
        </w:rPr>
        <w:t>.</w:t>
      </w:r>
    </w:p>
    <w:p w14:paraId="17404BF9" w14:textId="4ECA8571" w:rsidR="00E47C20" w:rsidRPr="00703CCD" w:rsidRDefault="00E47C20" w:rsidP="00937D97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703CCD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703CCD">
        <w:rPr>
          <w:rFonts w:eastAsia="Calibri"/>
          <w:iCs/>
          <w:sz w:val="28"/>
          <w:szCs w:val="28"/>
          <w:lang w:eastAsia="en-US"/>
        </w:rPr>
        <w:t>звернень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>
        <w:rPr>
          <w:rFonts w:eastAsia="Calibri"/>
          <w:iCs/>
          <w:sz w:val="28"/>
          <w:szCs w:val="28"/>
          <w:lang w:eastAsia="en-US"/>
        </w:rPr>
        <w:t>щодо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>
        <w:rPr>
          <w:rFonts w:eastAsia="Calibri"/>
          <w:iCs/>
          <w:sz w:val="28"/>
          <w:szCs w:val="28"/>
          <w:lang w:eastAsia="en-US"/>
        </w:rPr>
        <w:t>и</w:t>
      </w:r>
      <w:r w:rsidRPr="00703CCD">
        <w:rPr>
          <w:rFonts w:eastAsia="Calibri"/>
          <w:iCs/>
          <w:sz w:val="28"/>
          <w:szCs w:val="28"/>
          <w:lang w:eastAsia="en-US"/>
        </w:rPr>
        <w:t xml:space="preserve"> </w:t>
      </w:r>
      <w:r w:rsidR="00CA5CD0">
        <w:rPr>
          <w:rFonts w:eastAsia="Calibri"/>
          <w:iCs/>
          <w:sz w:val="28"/>
          <w:szCs w:val="28"/>
          <w:lang w:eastAsia="en-US"/>
        </w:rPr>
        <w:t xml:space="preserve">Львівської </w:t>
      </w:r>
      <w:r w:rsidR="0045438B">
        <w:rPr>
          <w:rFonts w:eastAsia="Calibri"/>
          <w:iCs/>
          <w:sz w:val="28"/>
          <w:szCs w:val="28"/>
          <w:lang w:eastAsia="en-US"/>
        </w:rPr>
        <w:t>(</w:t>
      </w:r>
      <w:r w:rsidR="000F410E" w:rsidRPr="000F410E">
        <w:rPr>
          <w:rFonts w:eastAsia="Calibri"/>
          <w:b/>
          <w:iCs/>
          <w:sz w:val="28"/>
          <w:szCs w:val="28"/>
          <w:lang w:val="ru-RU" w:eastAsia="en-US"/>
        </w:rPr>
        <w:t>1</w:t>
      </w:r>
      <w:r w:rsidR="00B61762">
        <w:rPr>
          <w:rFonts w:eastAsia="Calibri"/>
          <w:b/>
          <w:iCs/>
          <w:sz w:val="28"/>
          <w:szCs w:val="28"/>
          <w:lang w:eastAsia="en-US"/>
        </w:rPr>
        <w:t>5</w:t>
      </w:r>
      <w:r w:rsidR="00E37E5D">
        <w:rPr>
          <w:rFonts w:eastAsia="Calibri"/>
          <w:iCs/>
          <w:sz w:val="28"/>
          <w:szCs w:val="28"/>
          <w:lang w:eastAsia="en-US"/>
        </w:rPr>
        <w:t>)</w:t>
      </w:r>
      <w:r w:rsidR="00A32276">
        <w:rPr>
          <w:rFonts w:eastAsia="Calibri"/>
          <w:iCs/>
          <w:sz w:val="28"/>
          <w:szCs w:val="28"/>
          <w:lang w:eastAsia="en-US"/>
        </w:rPr>
        <w:t xml:space="preserve">, </w:t>
      </w:r>
      <w:r w:rsidR="00CA5CD0">
        <w:rPr>
          <w:rFonts w:eastAsia="Calibri"/>
          <w:iCs/>
          <w:sz w:val="28"/>
          <w:szCs w:val="28"/>
          <w:lang w:eastAsia="en-US"/>
        </w:rPr>
        <w:t xml:space="preserve">Київської </w:t>
      </w:r>
      <w:r w:rsidR="0045438B">
        <w:rPr>
          <w:rFonts w:eastAsia="Calibri"/>
          <w:iCs/>
          <w:sz w:val="28"/>
          <w:szCs w:val="28"/>
          <w:lang w:eastAsia="en-US"/>
        </w:rPr>
        <w:t>(</w:t>
      </w:r>
      <w:r w:rsidR="00B61762">
        <w:rPr>
          <w:rFonts w:eastAsia="Calibri"/>
          <w:b/>
          <w:iCs/>
          <w:sz w:val="28"/>
          <w:szCs w:val="28"/>
          <w:lang w:eastAsia="en-US"/>
        </w:rPr>
        <w:t>14</w:t>
      </w:r>
      <w:r w:rsidR="0045438B">
        <w:rPr>
          <w:rFonts w:eastAsia="Calibri"/>
          <w:iCs/>
          <w:sz w:val="28"/>
          <w:szCs w:val="28"/>
          <w:lang w:eastAsia="en-US"/>
        </w:rPr>
        <w:t>)</w:t>
      </w:r>
      <w:r w:rsidR="00B61762">
        <w:rPr>
          <w:rFonts w:eastAsia="Calibri"/>
          <w:iCs/>
          <w:sz w:val="28"/>
          <w:szCs w:val="28"/>
          <w:lang w:eastAsia="en-US"/>
        </w:rPr>
        <w:t>, Закарпат</w:t>
      </w:r>
      <w:r w:rsidR="0075169B">
        <w:rPr>
          <w:rFonts w:eastAsia="Calibri"/>
          <w:iCs/>
          <w:sz w:val="28"/>
          <w:szCs w:val="28"/>
          <w:lang w:eastAsia="en-US"/>
        </w:rPr>
        <w:t xml:space="preserve">ської </w:t>
      </w:r>
      <w:r w:rsidR="000F410E">
        <w:rPr>
          <w:rFonts w:eastAsia="Calibri"/>
          <w:b/>
          <w:iCs/>
          <w:sz w:val="28"/>
          <w:szCs w:val="28"/>
          <w:lang w:eastAsia="en-US"/>
        </w:rPr>
        <w:t>(6</w:t>
      </w:r>
      <w:r w:rsidR="0075169B" w:rsidRPr="00A32276">
        <w:rPr>
          <w:rFonts w:eastAsia="Calibri"/>
          <w:b/>
          <w:iCs/>
          <w:sz w:val="28"/>
          <w:szCs w:val="28"/>
          <w:lang w:eastAsia="en-US"/>
        </w:rPr>
        <w:t>)</w:t>
      </w:r>
      <w:r w:rsidR="0075169B" w:rsidRPr="00A32276">
        <w:rPr>
          <w:rFonts w:eastAsia="Calibri"/>
          <w:iCs/>
          <w:sz w:val="28"/>
          <w:szCs w:val="28"/>
          <w:lang w:eastAsia="en-US"/>
        </w:rPr>
        <w:t xml:space="preserve"> </w:t>
      </w:r>
      <w:r w:rsidR="000F410E">
        <w:rPr>
          <w:rFonts w:eastAsia="Calibri"/>
          <w:iCs/>
          <w:sz w:val="28"/>
          <w:szCs w:val="28"/>
          <w:lang w:eastAsia="en-US"/>
        </w:rPr>
        <w:t xml:space="preserve">та </w:t>
      </w:r>
      <w:r w:rsidR="000F410E">
        <w:rPr>
          <w:rFonts w:eastAsia="Calibri"/>
          <w:iCs/>
          <w:sz w:val="28"/>
          <w:szCs w:val="28"/>
          <w:lang w:val="ru-RU" w:eastAsia="en-US"/>
        </w:rPr>
        <w:t>Волин</w:t>
      </w:r>
      <w:proofErr w:type="spellStart"/>
      <w:r w:rsidR="0075169B">
        <w:rPr>
          <w:rFonts w:eastAsia="Calibri"/>
          <w:iCs/>
          <w:sz w:val="28"/>
          <w:szCs w:val="28"/>
          <w:lang w:eastAsia="en-US"/>
        </w:rPr>
        <w:t>ської</w:t>
      </w:r>
      <w:proofErr w:type="spellEnd"/>
      <w:r w:rsidR="0075169B">
        <w:rPr>
          <w:rFonts w:eastAsia="Calibri"/>
          <w:iCs/>
          <w:sz w:val="28"/>
          <w:szCs w:val="28"/>
          <w:lang w:eastAsia="en-US"/>
        </w:rPr>
        <w:t xml:space="preserve"> </w:t>
      </w:r>
      <w:r w:rsidR="000F410E">
        <w:rPr>
          <w:rFonts w:eastAsia="Calibri"/>
          <w:b/>
          <w:iCs/>
          <w:sz w:val="28"/>
          <w:szCs w:val="28"/>
          <w:lang w:eastAsia="en-US"/>
        </w:rPr>
        <w:t>(5</w:t>
      </w:r>
      <w:r w:rsidR="0075169B" w:rsidRPr="00A32276">
        <w:rPr>
          <w:rFonts w:eastAsia="Calibri"/>
          <w:b/>
          <w:iCs/>
          <w:sz w:val="28"/>
          <w:szCs w:val="28"/>
          <w:lang w:eastAsia="en-US"/>
        </w:rPr>
        <w:t>)</w:t>
      </w:r>
      <w:r w:rsidR="0075169B" w:rsidRPr="00A32276">
        <w:rPr>
          <w:rFonts w:eastAsia="Calibri"/>
          <w:iCs/>
          <w:sz w:val="28"/>
          <w:szCs w:val="28"/>
          <w:lang w:eastAsia="en-US"/>
        </w:rPr>
        <w:t xml:space="preserve"> </w:t>
      </w:r>
      <w:r w:rsidR="0075169B" w:rsidRPr="000067F5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E93FA5" w:rsidRDefault="00E47C20" w:rsidP="00EF6891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E93FA5">
        <w:rPr>
          <w:iCs/>
          <w:szCs w:val="28"/>
          <w:u w:val="single"/>
        </w:rPr>
        <w:t xml:space="preserve">За результатами </w:t>
      </w:r>
      <w:r w:rsidR="00DD05CF" w:rsidRPr="00E93FA5">
        <w:rPr>
          <w:iCs/>
          <w:szCs w:val="28"/>
          <w:u w:val="single"/>
          <w:lang w:val="uk-UA"/>
        </w:rPr>
        <w:t>розгляду</w:t>
      </w:r>
      <w:r w:rsidRPr="00E93FA5">
        <w:rPr>
          <w:iCs/>
          <w:szCs w:val="28"/>
          <w:u w:val="single"/>
        </w:rPr>
        <w:t xml:space="preserve"> </w:t>
      </w:r>
      <w:r w:rsidR="00DD05CF" w:rsidRPr="00E93FA5">
        <w:rPr>
          <w:iCs/>
          <w:szCs w:val="28"/>
          <w:u w:val="single"/>
          <w:lang w:val="uk-UA"/>
        </w:rPr>
        <w:t>звернень</w:t>
      </w:r>
      <w:r w:rsidRPr="00E93FA5">
        <w:rPr>
          <w:iCs/>
          <w:szCs w:val="28"/>
          <w:u w:val="single"/>
        </w:rPr>
        <w:t>:</w:t>
      </w:r>
    </w:p>
    <w:p w14:paraId="4516D501" w14:textId="7C6D67BA" w:rsidR="0045438B" w:rsidRPr="00E93FA5" w:rsidRDefault="00E47C20" w:rsidP="0045438B">
      <w:pPr>
        <w:spacing w:before="120" w:after="120"/>
        <w:ind w:firstLine="567"/>
        <w:jc w:val="both"/>
        <w:rPr>
          <w:iCs/>
          <w:szCs w:val="28"/>
        </w:rPr>
      </w:pPr>
      <w:r w:rsidRPr="00E93FA5">
        <w:rPr>
          <w:iCs/>
          <w:szCs w:val="28"/>
        </w:rPr>
        <w:t>-</w:t>
      </w:r>
      <w:r w:rsidR="0033760A" w:rsidRPr="00E93FA5">
        <w:rPr>
          <w:iCs/>
          <w:szCs w:val="28"/>
          <w:lang w:val="uk-UA"/>
        </w:rPr>
        <w:t xml:space="preserve"> </w:t>
      </w:r>
      <w:r w:rsidR="005B653D">
        <w:rPr>
          <w:iCs/>
          <w:szCs w:val="28"/>
          <w:lang w:val="uk-UA"/>
        </w:rPr>
        <w:t xml:space="preserve"> </w:t>
      </w:r>
      <w:r w:rsidR="000F410E">
        <w:rPr>
          <w:iCs/>
          <w:szCs w:val="28"/>
          <w:lang w:val="uk-UA"/>
        </w:rPr>
        <w:t>46</w:t>
      </w:r>
      <w:r w:rsidRPr="00E93FA5">
        <w:rPr>
          <w:iCs/>
          <w:szCs w:val="28"/>
        </w:rPr>
        <w:t xml:space="preserve"> </w:t>
      </w:r>
      <w:r w:rsidR="006975C2">
        <w:rPr>
          <w:iCs/>
          <w:szCs w:val="28"/>
          <w:lang w:val="uk-UA"/>
        </w:rPr>
        <w:t>звернень</w:t>
      </w:r>
      <w:r w:rsidRPr="00E93FA5">
        <w:rPr>
          <w:iCs/>
          <w:szCs w:val="28"/>
        </w:rPr>
        <w:t xml:space="preserve"> </w:t>
      </w:r>
      <w:proofErr w:type="spellStart"/>
      <w:r w:rsidRPr="00E93FA5">
        <w:rPr>
          <w:iCs/>
          <w:szCs w:val="28"/>
        </w:rPr>
        <w:t>розглянуто</w:t>
      </w:r>
      <w:proofErr w:type="spellEnd"/>
      <w:r w:rsidRPr="00E93FA5">
        <w:rPr>
          <w:iCs/>
          <w:szCs w:val="28"/>
        </w:rPr>
        <w:t xml:space="preserve"> та </w:t>
      </w:r>
      <w:proofErr w:type="spellStart"/>
      <w:r w:rsidRPr="00E93FA5">
        <w:rPr>
          <w:iCs/>
          <w:szCs w:val="28"/>
        </w:rPr>
        <w:t>надан</w:t>
      </w:r>
      <w:proofErr w:type="spellEnd"/>
      <w:r w:rsidR="00355330" w:rsidRPr="00E93FA5">
        <w:rPr>
          <w:iCs/>
          <w:szCs w:val="28"/>
          <w:lang w:val="uk-UA"/>
        </w:rPr>
        <w:t>о</w:t>
      </w:r>
      <w:r w:rsidRPr="00E93FA5">
        <w:rPr>
          <w:iCs/>
          <w:szCs w:val="28"/>
        </w:rPr>
        <w:t xml:space="preserve"> </w:t>
      </w:r>
      <w:proofErr w:type="spellStart"/>
      <w:r w:rsidRPr="00E93FA5">
        <w:rPr>
          <w:iCs/>
          <w:szCs w:val="28"/>
        </w:rPr>
        <w:t>відповідні</w:t>
      </w:r>
      <w:proofErr w:type="spellEnd"/>
      <w:r w:rsidRPr="00E93FA5">
        <w:rPr>
          <w:iCs/>
          <w:szCs w:val="28"/>
        </w:rPr>
        <w:t xml:space="preserve"> </w:t>
      </w:r>
      <w:proofErr w:type="spellStart"/>
      <w:r w:rsidRPr="00E93FA5">
        <w:rPr>
          <w:iCs/>
          <w:szCs w:val="28"/>
        </w:rPr>
        <w:t>роз’яснення</w:t>
      </w:r>
      <w:proofErr w:type="spellEnd"/>
      <w:r w:rsidRPr="00E93FA5">
        <w:rPr>
          <w:iCs/>
          <w:szCs w:val="28"/>
        </w:rPr>
        <w:t>;</w:t>
      </w:r>
    </w:p>
    <w:p w14:paraId="3A042FD8" w14:textId="4FADFF17" w:rsidR="0080316A" w:rsidRPr="005B653D" w:rsidRDefault="00E47C20" w:rsidP="00A32276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E93FA5">
        <w:rPr>
          <w:iCs/>
          <w:szCs w:val="28"/>
        </w:rPr>
        <w:t>-</w:t>
      </w:r>
      <w:r w:rsidR="00B30C8E" w:rsidRPr="00E93FA5">
        <w:rPr>
          <w:iCs/>
          <w:szCs w:val="28"/>
          <w:lang w:val="uk-UA"/>
        </w:rPr>
        <w:t xml:space="preserve"> </w:t>
      </w:r>
      <w:r w:rsidR="000F410E">
        <w:rPr>
          <w:iCs/>
          <w:szCs w:val="28"/>
          <w:lang w:val="uk-UA"/>
        </w:rPr>
        <w:t>5</w:t>
      </w:r>
      <w:r w:rsidR="0033760A" w:rsidRPr="00E93FA5">
        <w:rPr>
          <w:iCs/>
          <w:szCs w:val="28"/>
          <w:lang w:val="uk-UA"/>
        </w:rPr>
        <w:t xml:space="preserve"> </w:t>
      </w:r>
      <w:r w:rsidR="00A72B1E" w:rsidRPr="00E93FA5">
        <w:rPr>
          <w:iCs/>
          <w:szCs w:val="28"/>
          <w:lang w:val="uk-UA"/>
        </w:rPr>
        <w:t>зверн</w:t>
      </w:r>
      <w:r w:rsidR="00E37E5D" w:rsidRPr="00E93FA5">
        <w:rPr>
          <w:iCs/>
          <w:szCs w:val="28"/>
          <w:lang w:val="uk-UA"/>
        </w:rPr>
        <w:t>ень</w:t>
      </w:r>
      <w:r w:rsidRPr="00E93FA5">
        <w:rPr>
          <w:iCs/>
          <w:szCs w:val="28"/>
        </w:rPr>
        <w:t xml:space="preserve"> </w:t>
      </w:r>
      <w:proofErr w:type="spellStart"/>
      <w:r w:rsidRPr="00E93FA5">
        <w:rPr>
          <w:iCs/>
          <w:szCs w:val="28"/>
        </w:rPr>
        <w:t>залишил</w:t>
      </w:r>
      <w:proofErr w:type="spellEnd"/>
      <w:r w:rsidR="00355330" w:rsidRPr="00E93FA5">
        <w:rPr>
          <w:iCs/>
          <w:szCs w:val="28"/>
          <w:lang w:val="uk-UA"/>
        </w:rPr>
        <w:t>о</w:t>
      </w:r>
      <w:proofErr w:type="spellStart"/>
      <w:r w:rsidRPr="00E93FA5">
        <w:rPr>
          <w:iCs/>
          <w:szCs w:val="28"/>
        </w:rPr>
        <w:t>сь</w:t>
      </w:r>
      <w:proofErr w:type="spellEnd"/>
      <w:r w:rsidRPr="00E93FA5">
        <w:rPr>
          <w:iCs/>
          <w:szCs w:val="28"/>
        </w:rPr>
        <w:t xml:space="preserve"> без </w:t>
      </w:r>
      <w:proofErr w:type="spellStart"/>
      <w:r w:rsidRPr="00E93FA5">
        <w:rPr>
          <w:iCs/>
          <w:szCs w:val="28"/>
        </w:rPr>
        <w:t>розгляду</w:t>
      </w:r>
      <w:proofErr w:type="spellEnd"/>
      <w:r w:rsidRPr="00E93FA5">
        <w:rPr>
          <w:iCs/>
          <w:szCs w:val="28"/>
        </w:rPr>
        <w:t xml:space="preserve"> (з них: </w:t>
      </w:r>
      <w:r w:rsidR="000F410E">
        <w:rPr>
          <w:iCs/>
          <w:szCs w:val="28"/>
        </w:rPr>
        <w:t xml:space="preserve">4 </w:t>
      </w:r>
      <w:proofErr w:type="spellStart"/>
      <w:r w:rsidR="000F410E">
        <w:rPr>
          <w:iCs/>
          <w:szCs w:val="28"/>
        </w:rPr>
        <w:t>заявника</w:t>
      </w:r>
      <w:proofErr w:type="spellEnd"/>
      <w:r w:rsidRPr="00E93FA5">
        <w:rPr>
          <w:iCs/>
          <w:szCs w:val="28"/>
        </w:rPr>
        <w:t xml:space="preserve"> </w:t>
      </w:r>
      <w:proofErr w:type="spellStart"/>
      <w:r w:rsidRPr="00E93FA5">
        <w:rPr>
          <w:iCs/>
          <w:szCs w:val="28"/>
        </w:rPr>
        <w:t>звернулись</w:t>
      </w:r>
      <w:proofErr w:type="spellEnd"/>
      <w:r w:rsidRPr="00E93FA5">
        <w:rPr>
          <w:iCs/>
          <w:szCs w:val="28"/>
        </w:rPr>
        <w:t xml:space="preserve"> повторно з </w:t>
      </w:r>
      <w:proofErr w:type="spellStart"/>
      <w:r w:rsidRPr="00E93FA5">
        <w:rPr>
          <w:iCs/>
          <w:szCs w:val="28"/>
        </w:rPr>
        <w:t>проханням</w:t>
      </w:r>
      <w:proofErr w:type="spellEnd"/>
      <w:r w:rsidRPr="00E93FA5">
        <w:rPr>
          <w:iCs/>
          <w:szCs w:val="28"/>
        </w:rPr>
        <w:t xml:space="preserve"> </w:t>
      </w:r>
      <w:proofErr w:type="spellStart"/>
      <w:r w:rsidRPr="00E93FA5">
        <w:rPr>
          <w:iCs/>
          <w:szCs w:val="28"/>
        </w:rPr>
        <w:t>залишити</w:t>
      </w:r>
      <w:proofErr w:type="spellEnd"/>
      <w:r w:rsidRPr="00E93FA5">
        <w:rPr>
          <w:iCs/>
          <w:szCs w:val="28"/>
        </w:rPr>
        <w:t xml:space="preserve"> </w:t>
      </w:r>
      <w:r w:rsidR="00703CCD" w:rsidRPr="00E93FA5">
        <w:rPr>
          <w:iCs/>
          <w:szCs w:val="28"/>
          <w:lang w:val="uk-UA"/>
        </w:rPr>
        <w:t>звернення</w:t>
      </w:r>
      <w:r w:rsidR="00F25D44" w:rsidRPr="00E93FA5">
        <w:rPr>
          <w:iCs/>
          <w:szCs w:val="28"/>
        </w:rPr>
        <w:t xml:space="preserve"> без </w:t>
      </w:r>
      <w:proofErr w:type="spellStart"/>
      <w:r w:rsidR="00F25D44" w:rsidRPr="00E93FA5">
        <w:rPr>
          <w:iCs/>
          <w:szCs w:val="28"/>
        </w:rPr>
        <w:t>розгляду</w:t>
      </w:r>
      <w:proofErr w:type="spellEnd"/>
      <w:r w:rsidR="005B653D">
        <w:rPr>
          <w:iCs/>
          <w:szCs w:val="28"/>
          <w:lang w:val="uk-UA"/>
        </w:rPr>
        <w:t>,</w:t>
      </w:r>
      <w:r w:rsidRPr="00E93FA5">
        <w:rPr>
          <w:iCs/>
          <w:szCs w:val="28"/>
        </w:rPr>
        <w:t xml:space="preserve"> </w:t>
      </w:r>
      <w:r w:rsidR="00B61762">
        <w:rPr>
          <w:iCs/>
          <w:szCs w:val="28"/>
          <w:lang w:val="uk-UA"/>
        </w:rPr>
        <w:t>у 1 зверненні інформації було недостатньо для розгляду);</w:t>
      </w:r>
    </w:p>
    <w:p w14:paraId="1FACA52D" w14:textId="3E2FAD94" w:rsidR="00316DEB" w:rsidRPr="00E93FA5" w:rsidRDefault="00316DEB" w:rsidP="00EF6891">
      <w:pPr>
        <w:ind w:firstLine="567"/>
        <w:jc w:val="both"/>
        <w:rPr>
          <w:iCs/>
          <w:szCs w:val="28"/>
          <w:u w:val="single"/>
        </w:rPr>
      </w:pPr>
      <w:proofErr w:type="spellStart"/>
      <w:r w:rsidRPr="00E93FA5">
        <w:rPr>
          <w:iCs/>
          <w:szCs w:val="28"/>
          <w:u w:val="single"/>
        </w:rPr>
        <w:t>Найбільш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актуальними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питан</w:t>
      </w:r>
      <w:r w:rsidR="00A55E3B" w:rsidRPr="00E93FA5">
        <w:rPr>
          <w:iCs/>
          <w:szCs w:val="28"/>
          <w:u w:val="single"/>
        </w:rPr>
        <w:t>нями</w:t>
      </w:r>
      <w:proofErr w:type="spellEnd"/>
      <w:r w:rsidR="00A55E3B" w:rsidRPr="00E93FA5">
        <w:rPr>
          <w:iCs/>
          <w:szCs w:val="28"/>
          <w:u w:val="single"/>
        </w:rPr>
        <w:t xml:space="preserve">, </w:t>
      </w:r>
      <w:proofErr w:type="spellStart"/>
      <w:r w:rsidR="00A55E3B" w:rsidRPr="00E93FA5">
        <w:rPr>
          <w:iCs/>
          <w:szCs w:val="28"/>
          <w:u w:val="single"/>
        </w:rPr>
        <w:t>які</w:t>
      </w:r>
      <w:proofErr w:type="spellEnd"/>
      <w:r w:rsidR="00A55E3B" w:rsidRPr="00E93FA5">
        <w:rPr>
          <w:iCs/>
          <w:szCs w:val="28"/>
          <w:u w:val="single"/>
        </w:rPr>
        <w:t xml:space="preserve"> </w:t>
      </w:r>
      <w:proofErr w:type="spellStart"/>
      <w:r w:rsidR="00A55E3B" w:rsidRPr="00E93FA5">
        <w:rPr>
          <w:iCs/>
          <w:szCs w:val="28"/>
          <w:u w:val="single"/>
        </w:rPr>
        <w:t>порушувались</w:t>
      </w:r>
      <w:proofErr w:type="spellEnd"/>
      <w:r w:rsidR="00A55E3B" w:rsidRPr="00E93FA5">
        <w:rPr>
          <w:iCs/>
          <w:szCs w:val="28"/>
          <w:u w:val="single"/>
        </w:rPr>
        <w:t xml:space="preserve"> у </w:t>
      </w:r>
      <w:proofErr w:type="spellStart"/>
      <w:r w:rsidR="00A55E3B" w:rsidRPr="00E93FA5">
        <w:rPr>
          <w:iCs/>
          <w:szCs w:val="28"/>
          <w:u w:val="single"/>
        </w:rPr>
        <w:t>зверненнях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були</w:t>
      </w:r>
      <w:proofErr w:type="spellEnd"/>
      <w:r w:rsidRPr="00E93FA5">
        <w:rPr>
          <w:iCs/>
          <w:szCs w:val="28"/>
          <w:u w:val="single"/>
        </w:rPr>
        <w:t>:</w:t>
      </w:r>
    </w:p>
    <w:p w14:paraId="4622D31E" w14:textId="77777777" w:rsidR="00B30C8E" w:rsidRPr="007E316B" w:rsidRDefault="00B30C8E" w:rsidP="00EF6891">
      <w:pPr>
        <w:ind w:firstLine="567"/>
        <w:jc w:val="both"/>
        <w:rPr>
          <w:iCs/>
          <w:szCs w:val="28"/>
          <w:highlight w:val="yellow"/>
          <w:u w:val="single"/>
        </w:rPr>
      </w:pPr>
    </w:p>
    <w:p w14:paraId="654012BF" w14:textId="379512DF" w:rsidR="000D5709" w:rsidRDefault="00B30C8E" w:rsidP="000D5709">
      <w:pPr>
        <w:ind w:firstLine="567"/>
        <w:jc w:val="both"/>
        <w:rPr>
          <w:iCs/>
          <w:szCs w:val="28"/>
          <w:lang w:val="uk-UA" w:eastAsia="en-US"/>
        </w:rPr>
      </w:pPr>
      <w:r w:rsidRPr="00854FA7">
        <w:rPr>
          <w:iCs/>
          <w:szCs w:val="28"/>
          <w:lang w:val="uk-UA"/>
        </w:rPr>
        <w:t xml:space="preserve">- </w:t>
      </w:r>
      <w:r w:rsidR="00D21B08" w:rsidRPr="00854FA7">
        <w:rPr>
          <w:iCs/>
          <w:szCs w:val="28"/>
          <w:lang w:val="uk-UA"/>
        </w:rPr>
        <w:t xml:space="preserve">затримки митного </w:t>
      </w:r>
      <w:r w:rsidR="000F410E">
        <w:rPr>
          <w:iCs/>
          <w:szCs w:val="28"/>
          <w:lang w:val="uk-UA"/>
        </w:rPr>
        <w:t xml:space="preserve">контролю та </w:t>
      </w:r>
      <w:r w:rsidR="00D21B08" w:rsidRPr="00854FA7">
        <w:rPr>
          <w:iCs/>
          <w:szCs w:val="28"/>
          <w:lang w:val="uk-UA"/>
        </w:rPr>
        <w:t>оформлення;</w:t>
      </w:r>
      <w:r w:rsidR="00854FA7" w:rsidRPr="00854FA7">
        <w:rPr>
          <w:iCs/>
          <w:szCs w:val="28"/>
          <w:lang w:val="uk-UA" w:eastAsia="en-US"/>
        </w:rPr>
        <w:t xml:space="preserve"> </w:t>
      </w:r>
    </w:p>
    <w:p w14:paraId="120FBF98" w14:textId="62C34C7B" w:rsidR="00B61762" w:rsidRDefault="00B61762" w:rsidP="000D5709">
      <w:pPr>
        <w:ind w:firstLine="567"/>
        <w:jc w:val="both"/>
        <w:rPr>
          <w:iCs/>
          <w:szCs w:val="28"/>
          <w:lang w:val="uk-UA" w:eastAsia="en-US"/>
        </w:rPr>
      </w:pPr>
      <w:r>
        <w:rPr>
          <w:iCs/>
          <w:szCs w:val="28"/>
          <w:lang w:val="uk-UA" w:eastAsia="en-US"/>
        </w:rPr>
        <w:t xml:space="preserve">- питання визначення митної вартості </w:t>
      </w:r>
      <w:proofErr w:type="spellStart"/>
      <w:r w:rsidR="000F410E">
        <w:rPr>
          <w:iCs/>
          <w:szCs w:val="28"/>
          <w:lang w:val="uk-UA" w:eastAsia="en-US"/>
        </w:rPr>
        <w:t>товарыв</w:t>
      </w:r>
      <w:proofErr w:type="spellEnd"/>
      <w:r w:rsidR="000F410E">
        <w:rPr>
          <w:iCs/>
          <w:szCs w:val="28"/>
          <w:lang w:val="uk-UA" w:eastAsia="en-US"/>
        </w:rPr>
        <w:t xml:space="preserve"> </w:t>
      </w:r>
      <w:r>
        <w:rPr>
          <w:iCs/>
          <w:szCs w:val="28"/>
          <w:lang w:val="uk-UA" w:eastAsia="en-US"/>
        </w:rPr>
        <w:t>та сплати митних платежів;</w:t>
      </w:r>
    </w:p>
    <w:p w14:paraId="6BB305CF" w14:textId="32F3D30E" w:rsidR="00854FA7" w:rsidRDefault="00854FA7" w:rsidP="00854FA7">
      <w:pPr>
        <w:ind w:firstLine="567"/>
        <w:jc w:val="both"/>
        <w:rPr>
          <w:iCs/>
          <w:szCs w:val="28"/>
          <w:lang w:val="uk-UA" w:eastAsia="en-US"/>
        </w:rPr>
      </w:pPr>
      <w:r w:rsidRPr="00854FA7">
        <w:rPr>
          <w:iCs/>
          <w:szCs w:val="28"/>
          <w:lang w:val="uk-UA" w:eastAsia="en-US"/>
        </w:rPr>
        <w:t>- діяльн</w:t>
      </w:r>
      <w:r>
        <w:rPr>
          <w:iCs/>
          <w:szCs w:val="28"/>
          <w:lang w:val="uk-UA" w:eastAsia="en-US"/>
        </w:rPr>
        <w:t>ість посадових і службових осіб;</w:t>
      </w:r>
    </w:p>
    <w:p w14:paraId="4EF490A2" w14:textId="04BB7A5A" w:rsidR="00B61762" w:rsidRPr="00854FA7" w:rsidRDefault="00FE1BD9" w:rsidP="00854FA7">
      <w:pPr>
        <w:ind w:firstLine="567"/>
        <w:jc w:val="both"/>
        <w:rPr>
          <w:iCs/>
          <w:szCs w:val="28"/>
          <w:lang w:val="uk-UA" w:eastAsia="en-US"/>
        </w:rPr>
      </w:pPr>
      <w:r>
        <w:rPr>
          <w:iCs/>
          <w:szCs w:val="28"/>
          <w:lang w:val="uk-UA" w:eastAsia="en-US"/>
        </w:rPr>
        <w:t>- п</w:t>
      </w:r>
      <w:r w:rsidR="00B61762">
        <w:rPr>
          <w:iCs/>
          <w:szCs w:val="28"/>
          <w:lang w:val="uk-UA" w:eastAsia="en-US"/>
        </w:rPr>
        <w:t xml:space="preserve">итання </w:t>
      </w:r>
      <w:r w:rsidR="000F410E">
        <w:rPr>
          <w:iCs/>
          <w:szCs w:val="28"/>
          <w:lang w:val="uk-UA" w:eastAsia="en-US"/>
        </w:rPr>
        <w:t xml:space="preserve">порушення митних правил; </w:t>
      </w:r>
    </w:p>
    <w:p w14:paraId="6AFAB827" w14:textId="4C8EF349" w:rsidR="000D5709" w:rsidRDefault="000F410E" w:rsidP="000D5709">
      <w:pPr>
        <w:numPr>
          <w:ilvl w:val="0"/>
          <w:numId w:val="2"/>
        </w:numPr>
        <w:spacing w:after="200"/>
        <w:ind w:left="0" w:firstLine="567"/>
        <w:contextualSpacing/>
        <w:jc w:val="both"/>
        <w:rPr>
          <w:iCs/>
          <w:szCs w:val="28"/>
          <w:lang w:val="uk-UA"/>
        </w:rPr>
      </w:pPr>
      <w:bookmarkStart w:id="0" w:name="_GoBack"/>
      <w:bookmarkEnd w:id="0"/>
      <w:r>
        <w:rPr>
          <w:iCs/>
          <w:szCs w:val="28"/>
          <w:lang w:val="uk-UA"/>
        </w:rPr>
        <w:t xml:space="preserve">питання </w:t>
      </w:r>
      <w:r>
        <w:rPr>
          <w:iCs/>
          <w:szCs w:val="28"/>
          <w:lang w:val="uk-UA" w:eastAsia="en-US"/>
        </w:rPr>
        <w:t>облаштування пунктів пропуску</w:t>
      </w:r>
      <w:r w:rsidR="000D5709">
        <w:rPr>
          <w:iCs/>
          <w:szCs w:val="28"/>
          <w:lang w:val="uk-UA"/>
        </w:rPr>
        <w:t>.</w:t>
      </w:r>
    </w:p>
    <w:p w14:paraId="60D8D90B" w14:textId="47C96A99" w:rsidR="00854FA7" w:rsidRDefault="00854FA7" w:rsidP="00854FA7">
      <w:pPr>
        <w:spacing w:after="200"/>
        <w:contextualSpacing/>
        <w:jc w:val="both"/>
        <w:rPr>
          <w:iCs/>
          <w:szCs w:val="28"/>
          <w:lang w:val="uk-UA"/>
        </w:rPr>
      </w:pPr>
    </w:p>
    <w:p w14:paraId="654BE574" w14:textId="77777777" w:rsidR="00854FA7" w:rsidRPr="00854FA7" w:rsidRDefault="00854FA7" w:rsidP="00854FA7">
      <w:pPr>
        <w:spacing w:after="200"/>
        <w:ind w:left="567"/>
        <w:contextualSpacing/>
        <w:jc w:val="both"/>
        <w:rPr>
          <w:iCs/>
          <w:szCs w:val="28"/>
          <w:lang w:val="uk-UA"/>
        </w:rPr>
      </w:pPr>
    </w:p>
    <w:p w14:paraId="26E05B80" w14:textId="49A81263" w:rsidR="00F25D44" w:rsidRPr="00854FA7" w:rsidRDefault="00F25D44" w:rsidP="00F25D44">
      <w:pPr>
        <w:ind w:hanging="142"/>
        <w:jc w:val="both"/>
        <w:rPr>
          <w:iCs/>
          <w:szCs w:val="28"/>
          <w:lang w:val="uk-UA"/>
        </w:rPr>
      </w:pPr>
    </w:p>
    <w:p w14:paraId="43D79F31" w14:textId="77777777" w:rsidR="00ED1AB7" w:rsidRPr="00854FA7" w:rsidRDefault="00ED1AB7" w:rsidP="00ED1AB7">
      <w:pPr>
        <w:ind w:firstLine="142"/>
        <w:jc w:val="both"/>
        <w:rPr>
          <w:iCs/>
          <w:szCs w:val="28"/>
          <w:highlight w:val="yellow"/>
          <w:lang w:val="uk-UA"/>
        </w:rPr>
      </w:pPr>
    </w:p>
    <w:p w14:paraId="126AC4F1" w14:textId="77777777" w:rsidR="002B53C3" w:rsidRPr="00854FA7" w:rsidRDefault="002B53C3" w:rsidP="00ED1AB7">
      <w:pPr>
        <w:ind w:firstLine="142"/>
        <w:jc w:val="both"/>
        <w:rPr>
          <w:iCs/>
          <w:szCs w:val="28"/>
          <w:highlight w:val="yellow"/>
          <w:u w:val="single"/>
          <w:lang w:val="uk-UA"/>
        </w:rPr>
      </w:pP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30C71"/>
    <w:rsid w:val="0007448D"/>
    <w:rsid w:val="000A0BD4"/>
    <w:rsid w:val="000B1DAB"/>
    <w:rsid w:val="000C78B6"/>
    <w:rsid w:val="000D5709"/>
    <w:rsid w:val="000F410E"/>
    <w:rsid w:val="00117CB5"/>
    <w:rsid w:val="00127C05"/>
    <w:rsid w:val="001313EB"/>
    <w:rsid w:val="00143681"/>
    <w:rsid w:val="001A02C6"/>
    <w:rsid w:val="001B5059"/>
    <w:rsid w:val="001B7D18"/>
    <w:rsid w:val="001C4965"/>
    <w:rsid w:val="001E2C35"/>
    <w:rsid w:val="002334D4"/>
    <w:rsid w:val="00250A33"/>
    <w:rsid w:val="0026003A"/>
    <w:rsid w:val="00267EC7"/>
    <w:rsid w:val="00281348"/>
    <w:rsid w:val="002B53C3"/>
    <w:rsid w:val="003110BB"/>
    <w:rsid w:val="00312EDF"/>
    <w:rsid w:val="00315976"/>
    <w:rsid w:val="00316903"/>
    <w:rsid w:val="00316DEB"/>
    <w:rsid w:val="0033760A"/>
    <w:rsid w:val="00355330"/>
    <w:rsid w:val="003B5704"/>
    <w:rsid w:val="003C59A0"/>
    <w:rsid w:val="003E216E"/>
    <w:rsid w:val="003E2A84"/>
    <w:rsid w:val="00426936"/>
    <w:rsid w:val="00436958"/>
    <w:rsid w:val="00440211"/>
    <w:rsid w:val="0045438B"/>
    <w:rsid w:val="00481D9E"/>
    <w:rsid w:val="00495969"/>
    <w:rsid w:val="004C085F"/>
    <w:rsid w:val="004C34DF"/>
    <w:rsid w:val="004D49F9"/>
    <w:rsid w:val="00514A04"/>
    <w:rsid w:val="005161A2"/>
    <w:rsid w:val="00530604"/>
    <w:rsid w:val="0053133E"/>
    <w:rsid w:val="00541228"/>
    <w:rsid w:val="005935E3"/>
    <w:rsid w:val="005B653D"/>
    <w:rsid w:val="005C3156"/>
    <w:rsid w:val="005C506B"/>
    <w:rsid w:val="005F41BF"/>
    <w:rsid w:val="00613C18"/>
    <w:rsid w:val="006425A5"/>
    <w:rsid w:val="00662820"/>
    <w:rsid w:val="00681329"/>
    <w:rsid w:val="006968B7"/>
    <w:rsid w:val="00696B6B"/>
    <w:rsid w:val="006975C2"/>
    <w:rsid w:val="006B3681"/>
    <w:rsid w:val="006C266E"/>
    <w:rsid w:val="006C2F4E"/>
    <w:rsid w:val="006E25AB"/>
    <w:rsid w:val="00703CCD"/>
    <w:rsid w:val="007074FF"/>
    <w:rsid w:val="0075169B"/>
    <w:rsid w:val="007764B1"/>
    <w:rsid w:val="007933A9"/>
    <w:rsid w:val="007A76A7"/>
    <w:rsid w:val="007E316B"/>
    <w:rsid w:val="007F4299"/>
    <w:rsid w:val="0080316A"/>
    <w:rsid w:val="00831C64"/>
    <w:rsid w:val="00854FA7"/>
    <w:rsid w:val="008600F1"/>
    <w:rsid w:val="00882116"/>
    <w:rsid w:val="008A1635"/>
    <w:rsid w:val="008A18F9"/>
    <w:rsid w:val="008C29C7"/>
    <w:rsid w:val="008E0E3F"/>
    <w:rsid w:val="008F743B"/>
    <w:rsid w:val="00900C62"/>
    <w:rsid w:val="00914B51"/>
    <w:rsid w:val="00926ED8"/>
    <w:rsid w:val="00937D97"/>
    <w:rsid w:val="00952841"/>
    <w:rsid w:val="009912CE"/>
    <w:rsid w:val="009A6361"/>
    <w:rsid w:val="00A105E1"/>
    <w:rsid w:val="00A1463B"/>
    <w:rsid w:val="00A32276"/>
    <w:rsid w:val="00A55E3B"/>
    <w:rsid w:val="00A63CA2"/>
    <w:rsid w:val="00A72B1E"/>
    <w:rsid w:val="00A742B4"/>
    <w:rsid w:val="00A7491C"/>
    <w:rsid w:val="00A8098B"/>
    <w:rsid w:val="00AA3F17"/>
    <w:rsid w:val="00AA65E3"/>
    <w:rsid w:val="00B03235"/>
    <w:rsid w:val="00B10B2E"/>
    <w:rsid w:val="00B30BBF"/>
    <w:rsid w:val="00B30C8E"/>
    <w:rsid w:val="00B374D6"/>
    <w:rsid w:val="00B61762"/>
    <w:rsid w:val="00B71BFE"/>
    <w:rsid w:val="00B723CB"/>
    <w:rsid w:val="00B76E4F"/>
    <w:rsid w:val="00BC006A"/>
    <w:rsid w:val="00BD78FC"/>
    <w:rsid w:val="00C46EF5"/>
    <w:rsid w:val="00C82C23"/>
    <w:rsid w:val="00C91562"/>
    <w:rsid w:val="00CA5CD0"/>
    <w:rsid w:val="00CB2EA1"/>
    <w:rsid w:val="00CD4BFB"/>
    <w:rsid w:val="00CE6631"/>
    <w:rsid w:val="00D21B08"/>
    <w:rsid w:val="00DA2255"/>
    <w:rsid w:val="00DD05CF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85B2D"/>
    <w:rsid w:val="00E93A21"/>
    <w:rsid w:val="00E93FA5"/>
    <w:rsid w:val="00EA7095"/>
    <w:rsid w:val="00EB5790"/>
    <w:rsid w:val="00EC2476"/>
    <w:rsid w:val="00EC4BC6"/>
    <w:rsid w:val="00ED1AB7"/>
    <w:rsid w:val="00EF6891"/>
    <w:rsid w:val="00F05C6A"/>
    <w:rsid w:val="00F25D44"/>
    <w:rsid w:val="00F53E37"/>
    <w:rsid w:val="00F810AA"/>
    <w:rsid w:val="00FA083B"/>
    <w:rsid w:val="00FA36EE"/>
    <w:rsid w:val="00FB0D53"/>
    <w:rsid w:val="00FB1C39"/>
    <w:rsid w:val="00FB35F0"/>
    <w:rsid w:val="00FC04F9"/>
    <w:rsid w:val="00F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Заголовок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c.custom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.post@customs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HP Inc.</cp:lastModifiedBy>
  <cp:revision>3</cp:revision>
  <cp:lastPrinted>2023-05-04T09:54:00Z</cp:lastPrinted>
  <dcterms:created xsi:type="dcterms:W3CDTF">2023-07-19T07:36:00Z</dcterms:created>
  <dcterms:modified xsi:type="dcterms:W3CDTF">2023-07-19T07:41:00Z</dcterms:modified>
</cp:coreProperties>
</file>