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якісних характеристик </w:t>
      </w:r>
      <w:r w:rsidRPr="00862CAB">
        <w:rPr>
          <w:rFonts w:ascii="Times New Roman" w:hAnsi="Times New Roman"/>
          <w:bCs/>
          <w:sz w:val="24"/>
          <w:szCs w:val="24"/>
        </w:rPr>
        <w:t>закупівлі</w:t>
      </w:r>
      <w:r w:rsidRPr="00862CAB">
        <w:rPr>
          <w:rFonts w:ascii="Times New Roman" w:hAnsi="Times New Roman"/>
          <w:sz w:val="24"/>
          <w:szCs w:val="24"/>
        </w:rPr>
        <w:t>,</w:t>
      </w:r>
      <w:r w:rsidRPr="00AA2399">
        <w:rPr>
          <w:rFonts w:ascii="Times New Roman" w:hAnsi="Times New Roman"/>
          <w:b/>
          <w:sz w:val="24"/>
          <w:szCs w:val="24"/>
        </w:rPr>
        <w:t xml:space="preserve"> </w:t>
      </w:r>
      <w:r w:rsidRPr="00AA2399">
        <w:rPr>
          <w:rFonts w:ascii="Times New Roman" w:hAnsi="Times New Roman"/>
          <w:bCs/>
          <w:sz w:val="24"/>
          <w:szCs w:val="24"/>
        </w:rPr>
        <w:t>розміру бюджетного призначення, очікуваної вартості предмета закупівлі</w:t>
      </w:r>
    </w:p>
    <w:p w14:paraId="1948A69F" w14:textId="3AB0898E" w:rsidR="003418A5" w:rsidRDefault="003C7FD7" w:rsidP="005C6D11">
      <w:pPr>
        <w:spacing w:after="0" w:line="240" w:lineRule="auto"/>
        <w:jc w:val="center"/>
        <w:rPr>
          <w:rFonts w:ascii="Times New Roman" w:hAnsi="Times New Roman"/>
          <w:b/>
          <w:sz w:val="24"/>
          <w:szCs w:val="24"/>
        </w:rPr>
      </w:pPr>
      <w:r w:rsidRPr="003C7FD7">
        <w:rPr>
          <w:rFonts w:ascii="Times New Roman" w:eastAsia="Times New Roman" w:hAnsi="Times New Roman"/>
          <w:b/>
          <w:bCs/>
          <w:sz w:val="24"/>
          <w:szCs w:val="24"/>
          <w:lang w:eastAsia="ru-RU"/>
        </w:rPr>
        <w:t xml:space="preserve">ДК 021:2015 31430000-9 </w:t>
      </w:r>
      <w:r w:rsidRPr="003C7FD7">
        <w:rPr>
          <w:rFonts w:ascii="Times New Roman" w:eastAsia="Times New Roman" w:hAnsi="Times New Roman"/>
          <w:b/>
          <w:sz w:val="24"/>
          <w:szCs w:val="24"/>
          <w:lang w:eastAsia="ru-RU"/>
        </w:rPr>
        <w:t xml:space="preserve">Електричні акумулятори (Акумулятори </w:t>
      </w:r>
      <w:r w:rsidRPr="003C7FD7">
        <w:rPr>
          <w:rFonts w:ascii="Times New Roman" w:eastAsia="Times New Roman" w:hAnsi="Times New Roman"/>
          <w:b/>
          <w:sz w:val="24"/>
          <w:szCs w:val="24"/>
          <w:lang w:val="ru-RU" w:eastAsia="ru-RU"/>
        </w:rPr>
        <w:t xml:space="preserve">для </w:t>
      </w:r>
      <w:bookmarkStart w:id="0" w:name="_GoBack"/>
      <w:r w:rsidRPr="003C7FD7">
        <w:rPr>
          <w:rFonts w:ascii="Times New Roman" w:eastAsia="Times New Roman" w:hAnsi="Times New Roman"/>
          <w:b/>
          <w:sz w:val="24"/>
          <w:szCs w:val="24"/>
          <w:lang w:eastAsia="ru-RU"/>
        </w:rPr>
        <w:t>пристроїв системи відеоспостереження</w:t>
      </w:r>
      <w:bookmarkEnd w:id="0"/>
      <w:r w:rsidRPr="003C7FD7">
        <w:rPr>
          <w:rFonts w:ascii="Times New Roman" w:eastAsia="Times New Roman" w:hAnsi="Times New Roman"/>
          <w:b/>
          <w:sz w:val="24"/>
          <w:szCs w:val="24"/>
          <w:lang w:eastAsia="ru-RU"/>
        </w:rPr>
        <w:t>)</w:t>
      </w:r>
    </w:p>
    <w:p w14:paraId="7C520D44" w14:textId="67C549EB" w:rsidR="005C6D11" w:rsidRPr="00F36470" w:rsidRDefault="005C6D11" w:rsidP="005C6D11">
      <w:pPr>
        <w:spacing w:after="0" w:line="240" w:lineRule="auto"/>
        <w:jc w:val="center"/>
        <w:rPr>
          <w:rFonts w:ascii="Times New Roman" w:hAnsi="Times New Roman"/>
          <w:sz w:val="24"/>
          <w:szCs w:val="24"/>
        </w:rPr>
      </w:pPr>
      <w:r w:rsidRPr="004D7AFE">
        <w:rPr>
          <w:rFonts w:ascii="Times New Roman" w:hAnsi="Times New Roman"/>
          <w:sz w:val="24"/>
          <w:szCs w:val="24"/>
        </w:rPr>
        <w:t>ідентифікатор закупівлі</w:t>
      </w:r>
      <w:r w:rsidRPr="00F36470">
        <w:rPr>
          <w:rFonts w:ascii="Times New Roman" w:hAnsi="Times New Roman"/>
          <w:sz w:val="24"/>
          <w:szCs w:val="24"/>
        </w:rPr>
        <w:t>: UA-2023-0</w:t>
      </w:r>
      <w:r w:rsidR="00F36470" w:rsidRPr="00F36470">
        <w:rPr>
          <w:rFonts w:ascii="Times New Roman" w:hAnsi="Times New Roman"/>
          <w:sz w:val="24"/>
          <w:szCs w:val="24"/>
        </w:rPr>
        <w:t>9</w:t>
      </w:r>
      <w:r w:rsidRPr="00F36470">
        <w:rPr>
          <w:rFonts w:ascii="Times New Roman" w:hAnsi="Times New Roman"/>
          <w:sz w:val="24"/>
          <w:szCs w:val="24"/>
        </w:rPr>
        <w:t>-</w:t>
      </w:r>
      <w:r w:rsidR="00F36470" w:rsidRPr="00F36470">
        <w:rPr>
          <w:rFonts w:ascii="Times New Roman" w:hAnsi="Times New Roman"/>
          <w:sz w:val="24"/>
          <w:szCs w:val="24"/>
        </w:rPr>
        <w:t>05</w:t>
      </w:r>
      <w:r w:rsidRPr="00F36470">
        <w:rPr>
          <w:rFonts w:ascii="Times New Roman" w:hAnsi="Times New Roman"/>
          <w:sz w:val="24"/>
          <w:szCs w:val="24"/>
        </w:rPr>
        <w:t>-0</w:t>
      </w:r>
      <w:r w:rsidR="00F36470" w:rsidRPr="00F36470">
        <w:rPr>
          <w:rFonts w:ascii="Times New Roman" w:hAnsi="Times New Roman"/>
          <w:sz w:val="24"/>
          <w:szCs w:val="24"/>
        </w:rPr>
        <w:t>11649</w:t>
      </w:r>
      <w:r w:rsidRPr="00F36470">
        <w:rPr>
          <w:rFonts w:ascii="Times New Roman" w:hAnsi="Times New Roman"/>
          <w:sz w:val="24"/>
          <w:szCs w:val="24"/>
        </w:rPr>
        <w:t>-a</w:t>
      </w:r>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F36470">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74432377" w14:textId="426BEB45" w:rsidR="00FD3583" w:rsidRPr="00FD3583" w:rsidRDefault="00F36470" w:rsidP="00862CAB">
      <w:pPr>
        <w:spacing w:after="120" w:line="240" w:lineRule="auto"/>
        <w:ind w:firstLine="709"/>
        <w:jc w:val="both"/>
        <w:rPr>
          <w:rFonts w:ascii="Times New Roman" w:hAnsi="Times New Roman"/>
          <w:bCs/>
          <w:iCs/>
          <w:sz w:val="24"/>
          <w:szCs w:val="24"/>
        </w:rPr>
      </w:pPr>
      <w:r w:rsidRPr="00F36470">
        <w:rPr>
          <w:rFonts w:ascii="Times New Roman" w:hAnsi="Times New Roman"/>
          <w:bCs/>
          <w:iCs/>
          <w:sz w:val="24"/>
          <w:szCs w:val="24"/>
        </w:rPr>
        <w:t>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Pr="00F36470">
        <w:rPr>
          <w:rFonts w:ascii="Times New Roman" w:eastAsia="Times New Roman" w:hAnsi="Times New Roman"/>
          <w:sz w:val="24"/>
          <w:szCs w:val="24"/>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покладених функцій в повному обсязі.</w:t>
      </w:r>
      <w:r w:rsidR="00FD3583" w:rsidRPr="00FD3583">
        <w:rPr>
          <w:rFonts w:ascii="Times New Roman" w:hAnsi="Times New Roman"/>
          <w:bCs/>
          <w:iCs/>
          <w:sz w:val="24"/>
          <w:szCs w:val="24"/>
        </w:rPr>
        <w:t xml:space="preserve"> </w:t>
      </w:r>
    </w:p>
    <w:p w14:paraId="0254168A" w14:textId="6E033CC0" w:rsidR="002E2259" w:rsidRDefault="002E2259" w:rsidP="00E16EF7">
      <w:pPr>
        <w:spacing w:line="240" w:lineRule="auto"/>
        <w:ind w:firstLine="709"/>
        <w:jc w:val="both"/>
        <w:rPr>
          <w:rFonts w:ascii="Times New Roman" w:hAnsi="Times New Roman"/>
          <w:bCs/>
          <w:iCs/>
          <w:sz w:val="24"/>
          <w:szCs w:val="24"/>
        </w:rPr>
      </w:pPr>
      <w:r w:rsidRPr="002E2259">
        <w:rPr>
          <w:rFonts w:ascii="Times New Roman" w:hAnsi="Times New Roman"/>
          <w:bCs/>
          <w:iCs/>
          <w:sz w:val="24"/>
          <w:szCs w:val="24"/>
        </w:rPr>
        <w:t>У зв’язку з</w:t>
      </w:r>
      <w:r>
        <w:rPr>
          <w:rFonts w:ascii="Times New Roman" w:hAnsi="Times New Roman"/>
          <w:bCs/>
          <w:iCs/>
          <w:sz w:val="24"/>
          <w:szCs w:val="24"/>
        </w:rPr>
        <w:t xml:space="preserve"> тривалим періодом експлуатації та </w:t>
      </w:r>
      <w:r w:rsidR="0076453C">
        <w:rPr>
          <w:rFonts w:ascii="Times New Roman" w:hAnsi="Times New Roman"/>
          <w:bCs/>
          <w:iCs/>
          <w:sz w:val="24"/>
          <w:szCs w:val="24"/>
        </w:rPr>
        <w:t xml:space="preserve">вичерпанням технічного ресурсу </w:t>
      </w:r>
      <w:r w:rsidR="00B019D2">
        <w:rPr>
          <w:rFonts w:ascii="Times New Roman" w:hAnsi="Times New Roman"/>
          <w:bCs/>
          <w:iCs/>
          <w:sz w:val="24"/>
          <w:szCs w:val="24"/>
        </w:rPr>
        <w:t xml:space="preserve"> акумуляторів, якими оснащен</w:t>
      </w:r>
      <w:r w:rsidR="0076453C">
        <w:rPr>
          <w:rFonts w:ascii="Times New Roman" w:hAnsi="Times New Roman"/>
          <w:bCs/>
          <w:iCs/>
          <w:sz w:val="24"/>
          <w:szCs w:val="24"/>
        </w:rPr>
        <w:t>і блоки живлення і</w:t>
      </w:r>
      <w:r w:rsidR="00B019D2">
        <w:rPr>
          <w:rFonts w:ascii="Times New Roman" w:hAnsi="Times New Roman"/>
          <w:bCs/>
          <w:iCs/>
          <w:sz w:val="24"/>
          <w:szCs w:val="24"/>
        </w:rPr>
        <w:t>снуюч</w:t>
      </w:r>
      <w:r w:rsidR="0076453C">
        <w:rPr>
          <w:rFonts w:ascii="Times New Roman" w:hAnsi="Times New Roman"/>
          <w:bCs/>
          <w:iCs/>
          <w:sz w:val="24"/>
          <w:szCs w:val="24"/>
        </w:rPr>
        <w:t>ої</w:t>
      </w:r>
      <w:r w:rsidR="00B019D2">
        <w:rPr>
          <w:rFonts w:ascii="Times New Roman" w:hAnsi="Times New Roman"/>
          <w:bCs/>
          <w:iCs/>
          <w:sz w:val="24"/>
          <w:szCs w:val="24"/>
        </w:rPr>
        <w:t xml:space="preserve"> систем</w:t>
      </w:r>
      <w:r w:rsidR="0076453C">
        <w:rPr>
          <w:rFonts w:ascii="Times New Roman" w:hAnsi="Times New Roman"/>
          <w:bCs/>
          <w:iCs/>
          <w:sz w:val="24"/>
          <w:szCs w:val="24"/>
        </w:rPr>
        <w:t>и</w:t>
      </w:r>
      <w:r w:rsidR="00B019D2">
        <w:rPr>
          <w:rFonts w:ascii="Times New Roman" w:hAnsi="Times New Roman"/>
          <w:bCs/>
          <w:iCs/>
          <w:sz w:val="24"/>
          <w:szCs w:val="24"/>
        </w:rPr>
        <w:t xml:space="preserve"> відеоспостереження, з метою забезпечення </w:t>
      </w:r>
      <w:r w:rsidR="0076453C">
        <w:rPr>
          <w:rFonts w:ascii="Times New Roman" w:hAnsi="Times New Roman"/>
          <w:bCs/>
          <w:iCs/>
          <w:sz w:val="24"/>
          <w:szCs w:val="24"/>
        </w:rPr>
        <w:t xml:space="preserve">безперебійної цілодобової роботи </w:t>
      </w:r>
      <w:proofErr w:type="spellStart"/>
      <w:r w:rsidR="00B019D2">
        <w:rPr>
          <w:rFonts w:ascii="Times New Roman" w:hAnsi="Times New Roman"/>
          <w:bCs/>
          <w:iCs/>
          <w:sz w:val="24"/>
          <w:szCs w:val="24"/>
        </w:rPr>
        <w:t>відеофіксації</w:t>
      </w:r>
      <w:proofErr w:type="spellEnd"/>
      <w:r w:rsidR="00B019D2">
        <w:rPr>
          <w:rFonts w:ascii="Times New Roman" w:hAnsi="Times New Roman"/>
          <w:bCs/>
          <w:iCs/>
          <w:sz w:val="24"/>
          <w:szCs w:val="24"/>
        </w:rPr>
        <w:t xml:space="preserve"> у пунктах пропуску</w:t>
      </w:r>
      <w:r w:rsidR="0076453C">
        <w:rPr>
          <w:rFonts w:ascii="Times New Roman" w:hAnsi="Times New Roman"/>
          <w:bCs/>
          <w:iCs/>
          <w:sz w:val="24"/>
          <w:szCs w:val="24"/>
        </w:rPr>
        <w:t xml:space="preserve"> та передачі інформації з відеокамер в режимі </w:t>
      </w:r>
      <w:r w:rsidR="0076453C">
        <w:rPr>
          <w:rFonts w:ascii="Times New Roman" w:hAnsi="Times New Roman"/>
          <w:bCs/>
          <w:iCs/>
          <w:sz w:val="24"/>
          <w:szCs w:val="24"/>
          <w:lang w:val="en-US"/>
        </w:rPr>
        <w:t>on</w:t>
      </w:r>
      <w:r w:rsidR="0076453C" w:rsidRPr="0076453C">
        <w:rPr>
          <w:rFonts w:ascii="Times New Roman" w:hAnsi="Times New Roman"/>
          <w:bCs/>
          <w:iCs/>
          <w:sz w:val="24"/>
          <w:szCs w:val="24"/>
        </w:rPr>
        <w:t>-</w:t>
      </w:r>
      <w:r w:rsidR="0076453C">
        <w:rPr>
          <w:rFonts w:ascii="Times New Roman" w:hAnsi="Times New Roman"/>
          <w:bCs/>
          <w:iCs/>
          <w:sz w:val="24"/>
          <w:szCs w:val="24"/>
          <w:lang w:val="en-US"/>
        </w:rPr>
        <w:t>line</w:t>
      </w:r>
      <w:r w:rsidR="0076453C" w:rsidRPr="0076453C">
        <w:rPr>
          <w:rFonts w:ascii="Times New Roman" w:hAnsi="Times New Roman"/>
          <w:bCs/>
          <w:iCs/>
          <w:sz w:val="24"/>
          <w:szCs w:val="24"/>
        </w:rPr>
        <w:t xml:space="preserve"> </w:t>
      </w:r>
      <w:r w:rsidR="00790167">
        <w:rPr>
          <w:rFonts w:ascii="Times New Roman" w:hAnsi="Times New Roman"/>
          <w:bCs/>
          <w:iCs/>
          <w:sz w:val="24"/>
          <w:szCs w:val="24"/>
        </w:rPr>
        <w:t>до Д</w:t>
      </w:r>
      <w:r w:rsidR="0076453C">
        <w:rPr>
          <w:rFonts w:ascii="Times New Roman" w:hAnsi="Times New Roman"/>
          <w:bCs/>
          <w:iCs/>
          <w:sz w:val="24"/>
          <w:szCs w:val="24"/>
        </w:rPr>
        <w:t>епартаменту профілювання митних ризиків та Координаційно-моніторингової митниці</w:t>
      </w:r>
      <w:r w:rsidR="00B019D2">
        <w:rPr>
          <w:rFonts w:ascii="Times New Roman" w:hAnsi="Times New Roman"/>
          <w:bCs/>
          <w:iCs/>
          <w:sz w:val="24"/>
          <w:szCs w:val="24"/>
        </w:rPr>
        <w:t xml:space="preserve">, існує необхідність придбання акумуляторів для </w:t>
      </w:r>
      <w:r w:rsidR="0076453C">
        <w:rPr>
          <w:rFonts w:ascii="Times New Roman" w:hAnsi="Times New Roman"/>
          <w:bCs/>
          <w:iCs/>
          <w:sz w:val="24"/>
          <w:szCs w:val="24"/>
        </w:rPr>
        <w:t xml:space="preserve">заміни існуючих у </w:t>
      </w:r>
      <w:r w:rsidR="00790167">
        <w:rPr>
          <w:rFonts w:ascii="Times New Roman" w:hAnsi="Times New Roman"/>
          <w:bCs/>
          <w:iCs/>
          <w:sz w:val="24"/>
          <w:szCs w:val="24"/>
        </w:rPr>
        <w:t xml:space="preserve">блоках живлення </w:t>
      </w:r>
      <w:r w:rsidR="00B019D2">
        <w:rPr>
          <w:rFonts w:ascii="Times New Roman" w:hAnsi="Times New Roman"/>
          <w:bCs/>
          <w:iCs/>
          <w:sz w:val="24"/>
          <w:szCs w:val="24"/>
        </w:rPr>
        <w:t>систем</w:t>
      </w:r>
      <w:r w:rsidR="00790167">
        <w:rPr>
          <w:rFonts w:ascii="Times New Roman" w:hAnsi="Times New Roman"/>
          <w:bCs/>
          <w:iCs/>
          <w:sz w:val="24"/>
          <w:szCs w:val="24"/>
        </w:rPr>
        <w:t>и</w:t>
      </w:r>
      <w:r w:rsidR="00B019D2">
        <w:rPr>
          <w:rFonts w:ascii="Times New Roman" w:hAnsi="Times New Roman"/>
          <w:bCs/>
          <w:iCs/>
          <w:sz w:val="24"/>
          <w:szCs w:val="24"/>
        </w:rPr>
        <w:t xml:space="preserve"> відеоспостереження.</w:t>
      </w:r>
    </w:p>
    <w:p w14:paraId="309AE763" w14:textId="11ED37DA" w:rsidR="00E16EF7" w:rsidRPr="00E16EF7" w:rsidRDefault="003418A5" w:rsidP="00E16EF7">
      <w:pPr>
        <w:spacing w:line="240" w:lineRule="auto"/>
        <w:ind w:firstLine="709"/>
        <w:jc w:val="both"/>
        <w:rPr>
          <w:rFonts w:ascii="Times New Roman" w:hAnsi="Times New Roman"/>
          <w:bCs/>
          <w:iCs/>
          <w:sz w:val="24"/>
          <w:szCs w:val="24"/>
        </w:rPr>
      </w:pPr>
      <w:r>
        <w:rPr>
          <w:rStyle w:val="a4"/>
          <w:rFonts w:ascii="Times New Roman" w:hAnsi="Times New Roman"/>
          <w:bCs/>
          <w:i w:val="0"/>
          <w:sz w:val="24"/>
          <w:szCs w:val="24"/>
        </w:rPr>
        <w:t xml:space="preserve">Технічні та якісні характеристики закупівлі визначені відповідно </w:t>
      </w:r>
      <w:r w:rsidR="005C6D11">
        <w:rPr>
          <w:rStyle w:val="a4"/>
          <w:rFonts w:ascii="Times New Roman" w:hAnsi="Times New Roman"/>
          <w:bCs/>
          <w:i w:val="0"/>
          <w:sz w:val="24"/>
          <w:szCs w:val="24"/>
        </w:rPr>
        <w:t xml:space="preserve">до </w:t>
      </w:r>
      <w:r w:rsidR="00B61ACF">
        <w:rPr>
          <w:rStyle w:val="a4"/>
          <w:rFonts w:ascii="Times New Roman" w:hAnsi="Times New Roman"/>
          <w:bCs/>
          <w:i w:val="0"/>
          <w:sz w:val="24"/>
          <w:szCs w:val="24"/>
        </w:rPr>
        <w:t xml:space="preserve">вимог, які ставляться до такого </w:t>
      </w:r>
      <w:r w:rsidR="002E2259">
        <w:rPr>
          <w:rStyle w:val="a4"/>
          <w:rFonts w:ascii="Times New Roman" w:hAnsi="Times New Roman"/>
          <w:bCs/>
          <w:i w:val="0"/>
          <w:sz w:val="24"/>
          <w:szCs w:val="24"/>
        </w:rPr>
        <w:t xml:space="preserve">виду </w:t>
      </w:r>
      <w:r w:rsidR="00790167">
        <w:rPr>
          <w:rStyle w:val="a4"/>
          <w:rFonts w:ascii="Times New Roman" w:hAnsi="Times New Roman"/>
          <w:bCs/>
          <w:i w:val="0"/>
          <w:sz w:val="24"/>
          <w:szCs w:val="24"/>
        </w:rPr>
        <w:t>пристроїв</w:t>
      </w:r>
      <w:r w:rsidR="002E2259">
        <w:rPr>
          <w:rStyle w:val="a4"/>
          <w:rFonts w:ascii="Times New Roman" w:hAnsi="Times New Roman"/>
          <w:bCs/>
          <w:i w:val="0"/>
          <w:sz w:val="24"/>
          <w:szCs w:val="24"/>
        </w:rPr>
        <w:t xml:space="preserve">, враховуючи сумісність з </w:t>
      </w:r>
      <w:r w:rsidR="00790167">
        <w:rPr>
          <w:rStyle w:val="a4"/>
          <w:rFonts w:ascii="Times New Roman" w:hAnsi="Times New Roman"/>
          <w:bCs/>
          <w:i w:val="0"/>
          <w:sz w:val="24"/>
          <w:szCs w:val="24"/>
        </w:rPr>
        <w:t xml:space="preserve">блоками живлення </w:t>
      </w:r>
      <w:r w:rsidR="002E2259">
        <w:rPr>
          <w:rStyle w:val="a4"/>
          <w:rFonts w:ascii="Times New Roman" w:hAnsi="Times New Roman"/>
          <w:bCs/>
          <w:i w:val="0"/>
          <w:sz w:val="24"/>
          <w:szCs w:val="24"/>
        </w:rPr>
        <w:t>наявно</w:t>
      </w:r>
      <w:r w:rsidR="00790167">
        <w:rPr>
          <w:rStyle w:val="a4"/>
          <w:rFonts w:ascii="Times New Roman" w:hAnsi="Times New Roman"/>
          <w:bCs/>
          <w:i w:val="0"/>
          <w:sz w:val="24"/>
          <w:szCs w:val="24"/>
        </w:rPr>
        <w:t>ї встановленої</w:t>
      </w:r>
      <w:r w:rsidR="002E2259">
        <w:rPr>
          <w:rStyle w:val="a4"/>
          <w:rFonts w:ascii="Times New Roman" w:hAnsi="Times New Roman"/>
          <w:bCs/>
          <w:i w:val="0"/>
          <w:sz w:val="24"/>
          <w:szCs w:val="24"/>
        </w:rPr>
        <w:t xml:space="preserve"> систем</w:t>
      </w:r>
      <w:r w:rsidR="00790167">
        <w:rPr>
          <w:rStyle w:val="a4"/>
          <w:rFonts w:ascii="Times New Roman" w:hAnsi="Times New Roman"/>
          <w:bCs/>
          <w:i w:val="0"/>
          <w:sz w:val="24"/>
          <w:szCs w:val="24"/>
        </w:rPr>
        <w:t>и</w:t>
      </w:r>
      <w:r w:rsidR="002E2259">
        <w:rPr>
          <w:rStyle w:val="a4"/>
          <w:rFonts w:ascii="Times New Roman" w:hAnsi="Times New Roman"/>
          <w:bCs/>
          <w:i w:val="0"/>
          <w:sz w:val="24"/>
          <w:szCs w:val="24"/>
        </w:rPr>
        <w:t xml:space="preserve"> відеоспостереження.</w:t>
      </w:r>
    </w:p>
    <w:p w14:paraId="6121E013" w14:textId="77777777" w:rsidR="00B036F8" w:rsidRPr="00B036F8" w:rsidRDefault="00B036F8" w:rsidP="00B036F8">
      <w:pPr>
        <w:widowControl w:val="0"/>
        <w:tabs>
          <w:tab w:val="left" w:pos="1440"/>
        </w:tabs>
        <w:spacing w:after="120" w:line="240" w:lineRule="auto"/>
        <w:ind w:firstLine="709"/>
        <w:jc w:val="both"/>
        <w:rPr>
          <w:rFonts w:ascii="Times New Roman" w:eastAsia="Times New Roman" w:hAnsi="Times New Roman"/>
          <w:bCs/>
          <w:iCs/>
          <w:color w:val="000000"/>
          <w:sz w:val="24"/>
          <w:szCs w:val="24"/>
          <w:lang w:eastAsia="ru-RU"/>
        </w:rPr>
      </w:pPr>
      <w:r w:rsidRPr="00B036F8">
        <w:rPr>
          <w:rFonts w:ascii="Times New Roman" w:eastAsia="Times New Roman" w:hAnsi="Times New Roman"/>
          <w:bCs/>
          <w:iCs/>
          <w:color w:val="000000"/>
          <w:sz w:val="24"/>
          <w:szCs w:val="24"/>
          <w:lang w:eastAsia="ru-RU"/>
        </w:rPr>
        <w:t>Враховуючи, що Державна митна служба здійснює свою діяльність, як єдина юридична особа, Волинській митниці було погоджено проведення зазначеної закупівлі за процедурою «відкриті торги з особливостями».</w:t>
      </w:r>
    </w:p>
    <w:p w14:paraId="628EC62A" w14:textId="3D8F0ACD" w:rsidR="00B019D2" w:rsidRPr="00B019D2" w:rsidRDefault="003418A5" w:rsidP="00B019D2">
      <w:pPr>
        <w:spacing w:after="120" w:line="240" w:lineRule="auto"/>
        <w:ind w:firstLine="709"/>
        <w:jc w:val="both"/>
        <w:rPr>
          <w:rFonts w:ascii="Times New Roman" w:hAnsi="Times New Roman"/>
          <w:bCs/>
          <w:iCs/>
          <w:sz w:val="24"/>
          <w:szCs w:val="24"/>
        </w:rPr>
      </w:pPr>
      <w:r w:rsidRPr="003418A5">
        <w:rPr>
          <w:rFonts w:ascii="Times New Roman" w:hAnsi="Times New Roman"/>
          <w:bCs/>
          <w:iCs/>
          <w:sz w:val="24"/>
          <w:szCs w:val="24"/>
        </w:rPr>
        <w:t>Очікувана вартість</w:t>
      </w:r>
      <w:r w:rsidR="005C6D11">
        <w:rPr>
          <w:rFonts w:ascii="Times New Roman" w:hAnsi="Times New Roman"/>
          <w:bCs/>
          <w:iCs/>
          <w:sz w:val="24"/>
          <w:szCs w:val="24"/>
        </w:rPr>
        <w:t xml:space="preserve"> становить</w:t>
      </w:r>
      <w:r w:rsidRPr="003418A5">
        <w:rPr>
          <w:rFonts w:ascii="Times New Roman" w:hAnsi="Times New Roman"/>
          <w:bCs/>
          <w:iCs/>
          <w:sz w:val="24"/>
          <w:szCs w:val="24"/>
        </w:rPr>
        <w:t xml:space="preserve"> </w:t>
      </w:r>
      <w:r w:rsidR="002E2259">
        <w:rPr>
          <w:rFonts w:ascii="Times New Roman" w:hAnsi="Times New Roman"/>
          <w:bCs/>
          <w:iCs/>
          <w:sz w:val="24"/>
          <w:szCs w:val="24"/>
        </w:rPr>
        <w:t>116</w:t>
      </w:r>
      <w:r w:rsidR="00E16EF7">
        <w:rPr>
          <w:rFonts w:ascii="Times New Roman" w:hAnsi="Times New Roman"/>
          <w:bCs/>
          <w:iCs/>
          <w:sz w:val="24"/>
          <w:szCs w:val="24"/>
        </w:rPr>
        <w:t> </w:t>
      </w:r>
      <w:r w:rsidR="002E2259">
        <w:rPr>
          <w:rFonts w:ascii="Times New Roman" w:hAnsi="Times New Roman"/>
          <w:bCs/>
          <w:iCs/>
          <w:sz w:val="24"/>
          <w:szCs w:val="24"/>
        </w:rPr>
        <w:t>8</w:t>
      </w:r>
      <w:r w:rsidR="00E16EF7">
        <w:rPr>
          <w:rFonts w:ascii="Times New Roman" w:hAnsi="Times New Roman"/>
          <w:bCs/>
          <w:iCs/>
          <w:sz w:val="24"/>
          <w:szCs w:val="24"/>
        </w:rPr>
        <w:t>00,</w:t>
      </w:r>
      <w:r w:rsidRPr="003418A5">
        <w:rPr>
          <w:rFonts w:ascii="Times New Roman" w:hAnsi="Times New Roman"/>
          <w:bCs/>
          <w:iCs/>
          <w:sz w:val="24"/>
          <w:szCs w:val="24"/>
        </w:rPr>
        <w:t>00 грн.</w:t>
      </w:r>
      <w:r w:rsidR="005C6D11">
        <w:rPr>
          <w:rFonts w:ascii="Times New Roman" w:hAnsi="Times New Roman"/>
          <w:bCs/>
          <w:iCs/>
          <w:sz w:val="24"/>
          <w:szCs w:val="24"/>
        </w:rPr>
        <w:t xml:space="preserve"> </w:t>
      </w:r>
      <w:r w:rsidRPr="003418A5">
        <w:rPr>
          <w:rFonts w:ascii="Times New Roman" w:hAnsi="Times New Roman"/>
          <w:bCs/>
          <w:iCs/>
          <w:sz w:val="24"/>
          <w:szCs w:val="24"/>
        </w:rPr>
        <w:t>та відповідає роз</w:t>
      </w:r>
      <w:r w:rsidR="005C6D11">
        <w:rPr>
          <w:rFonts w:ascii="Times New Roman" w:hAnsi="Times New Roman"/>
          <w:bCs/>
          <w:iCs/>
          <w:sz w:val="24"/>
          <w:szCs w:val="24"/>
        </w:rPr>
        <w:t>міру бюджетного призначення відповідно до роз</w:t>
      </w:r>
      <w:r w:rsidRPr="003418A5">
        <w:rPr>
          <w:rFonts w:ascii="Times New Roman" w:hAnsi="Times New Roman"/>
          <w:bCs/>
          <w:iCs/>
          <w:sz w:val="24"/>
          <w:szCs w:val="24"/>
        </w:rPr>
        <w:t xml:space="preserve">рахунку видатків до кошторису на 2023 рік </w:t>
      </w:r>
      <w:r>
        <w:rPr>
          <w:rFonts w:ascii="Times New Roman" w:hAnsi="Times New Roman"/>
          <w:bCs/>
          <w:iCs/>
          <w:sz w:val="24"/>
          <w:szCs w:val="24"/>
        </w:rPr>
        <w:t>Волинської митниці</w:t>
      </w:r>
      <w:r w:rsidRPr="003418A5">
        <w:rPr>
          <w:rFonts w:ascii="Times New Roman" w:hAnsi="Times New Roman"/>
          <w:bCs/>
          <w:iCs/>
          <w:sz w:val="24"/>
          <w:szCs w:val="24"/>
        </w:rPr>
        <w:t xml:space="preserve"> за КЕКВ </w:t>
      </w:r>
      <w:r w:rsidR="00B61ACF">
        <w:rPr>
          <w:rFonts w:ascii="Times New Roman" w:hAnsi="Times New Roman"/>
          <w:bCs/>
          <w:iCs/>
          <w:sz w:val="24"/>
          <w:szCs w:val="24"/>
        </w:rPr>
        <w:t>22</w:t>
      </w:r>
      <w:r w:rsidR="002E2259">
        <w:rPr>
          <w:rFonts w:ascii="Times New Roman" w:hAnsi="Times New Roman"/>
          <w:bCs/>
          <w:iCs/>
          <w:sz w:val="24"/>
          <w:szCs w:val="24"/>
        </w:rPr>
        <w:t>10 (спецфонд)</w:t>
      </w:r>
      <w:r w:rsidRPr="003418A5">
        <w:rPr>
          <w:rFonts w:ascii="Times New Roman" w:hAnsi="Times New Roman"/>
          <w:bCs/>
          <w:iCs/>
          <w:sz w:val="24"/>
          <w:szCs w:val="24"/>
        </w:rPr>
        <w:t>.</w:t>
      </w:r>
      <w:r w:rsidR="00B036F8" w:rsidRPr="00B036F8">
        <w:rPr>
          <w:rFonts w:ascii="Times New Roman" w:hAnsi="Times New Roman"/>
          <w:bCs/>
          <w:iCs/>
          <w:sz w:val="24"/>
          <w:szCs w:val="24"/>
        </w:rPr>
        <w:t xml:space="preserve"> </w:t>
      </w:r>
      <w:r w:rsidR="00B019D2" w:rsidRPr="00C937D0">
        <w:rPr>
          <w:rFonts w:ascii="Times New Roman" w:hAnsi="Times New Roman"/>
          <w:bCs/>
          <w:iCs/>
          <w:sz w:val="24"/>
          <w:szCs w:val="24"/>
        </w:rPr>
        <w:t>Очікувана вартість закупівлі визначена на підставі моніторингу та аналізу загальнодоступної інформації, що міститься у відкритому доступі (сайти продавців). Розрахунок здійснено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44EDCAE8" w14:textId="40068037" w:rsidR="00836910" w:rsidRDefault="00836910" w:rsidP="00862CAB">
      <w:pPr>
        <w:spacing w:after="120" w:line="240" w:lineRule="auto"/>
        <w:ind w:firstLine="709"/>
        <w:jc w:val="both"/>
        <w:rPr>
          <w:rFonts w:ascii="Times New Roman" w:hAnsi="Times New Roman"/>
          <w:sz w:val="24"/>
          <w:szCs w:val="24"/>
        </w:rPr>
      </w:pPr>
    </w:p>
    <w:sectPr w:rsidR="008369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0006"/>
    <w:rsid w:val="00005E5D"/>
    <w:rsid w:val="00113CE8"/>
    <w:rsid w:val="0012420E"/>
    <w:rsid w:val="001357C6"/>
    <w:rsid w:val="00171A09"/>
    <w:rsid w:val="00176380"/>
    <w:rsid w:val="001F1FB7"/>
    <w:rsid w:val="0024698E"/>
    <w:rsid w:val="002E2259"/>
    <w:rsid w:val="003019DE"/>
    <w:rsid w:val="003130BE"/>
    <w:rsid w:val="00316B2C"/>
    <w:rsid w:val="00316EC5"/>
    <w:rsid w:val="003418A5"/>
    <w:rsid w:val="003C7FD7"/>
    <w:rsid w:val="004B1116"/>
    <w:rsid w:val="004D4277"/>
    <w:rsid w:val="004D7AFE"/>
    <w:rsid w:val="005C6D11"/>
    <w:rsid w:val="00615E23"/>
    <w:rsid w:val="00636284"/>
    <w:rsid w:val="006A6C21"/>
    <w:rsid w:val="006F3E20"/>
    <w:rsid w:val="00755549"/>
    <w:rsid w:val="0076453C"/>
    <w:rsid w:val="00790167"/>
    <w:rsid w:val="00836910"/>
    <w:rsid w:val="00862CAB"/>
    <w:rsid w:val="008D7092"/>
    <w:rsid w:val="00946C16"/>
    <w:rsid w:val="00A5505F"/>
    <w:rsid w:val="00AA2399"/>
    <w:rsid w:val="00B019D2"/>
    <w:rsid w:val="00B036F8"/>
    <w:rsid w:val="00B1024E"/>
    <w:rsid w:val="00B24F4B"/>
    <w:rsid w:val="00B61ACF"/>
    <w:rsid w:val="00B93581"/>
    <w:rsid w:val="00C937D0"/>
    <w:rsid w:val="00CE6777"/>
    <w:rsid w:val="00D0684D"/>
    <w:rsid w:val="00D57772"/>
    <w:rsid w:val="00E16EF7"/>
    <w:rsid w:val="00E90DE2"/>
    <w:rsid w:val="00F30189"/>
    <w:rsid w:val="00F36470"/>
    <w:rsid w:val="00FB69D2"/>
    <w:rsid w:val="00FD3583"/>
    <w:rsid w:val="00FE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17955-82FA-4451-B1FB-DFBF79E6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F3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189"/>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1601</Words>
  <Characters>914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HP Inc.</cp:lastModifiedBy>
  <cp:revision>2</cp:revision>
  <cp:lastPrinted>2023-09-05T13:34:00Z</cp:lastPrinted>
  <dcterms:created xsi:type="dcterms:W3CDTF">2023-09-08T08:42:00Z</dcterms:created>
  <dcterms:modified xsi:type="dcterms:W3CDTF">2023-09-08T08:42:00Z</dcterms:modified>
</cp:coreProperties>
</file>