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6651</w:t>
      </w:r>
      <w:r w:rsidRPr="003347A4">
        <w:rPr>
          <w:lang w:val="ru-RU"/>
        </w:rPr>
        <w:t>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</w:t>
      </w:r>
      <w:r w:rsidR="00CB5E45">
        <w:rPr>
          <w:lang w:val="ru-RU"/>
        </w:rPr>
        <w:t>–</w:t>
      </w:r>
      <w:r w:rsidRPr="003347A4">
        <w:rPr>
          <w:lang w:val="ru-RU"/>
        </w:rPr>
        <w:t xml:space="preserve">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2669A7" w:rsidRPr="00F43958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hyperlink r:id="rId8" w:tgtFrame="_blank" w:history="1">
        <w:r w:rsidR="003347A4" w:rsidRPr="003347A4">
          <w:rPr>
            <w:color w:val="0000FF"/>
            <w:u w:val="single"/>
          </w:rPr>
          <w:t>UA-2023-0</w:t>
        </w:r>
        <w:r w:rsidR="00CB5E45">
          <w:rPr>
            <w:color w:val="0000FF"/>
            <w:u w:val="single"/>
          </w:rPr>
          <w:t>9</w:t>
        </w:r>
        <w:r w:rsidR="003347A4" w:rsidRPr="003347A4">
          <w:rPr>
            <w:color w:val="0000FF"/>
            <w:u w:val="single"/>
          </w:rPr>
          <w:t>-1</w:t>
        </w:r>
        <w:r w:rsidR="00CB5E45">
          <w:rPr>
            <w:color w:val="0000FF"/>
            <w:u w:val="single"/>
          </w:rPr>
          <w:t>4</w:t>
        </w:r>
        <w:r w:rsidR="003347A4" w:rsidRPr="003347A4">
          <w:rPr>
            <w:color w:val="0000FF"/>
            <w:u w:val="single"/>
          </w:rPr>
          <w:t>-011</w:t>
        </w:r>
        <w:r w:rsidR="00CB5E45">
          <w:rPr>
            <w:color w:val="0000FF"/>
            <w:u w:val="single"/>
          </w:rPr>
          <w:t>339</w:t>
        </w:r>
        <w:r w:rsidR="003347A4" w:rsidRPr="003347A4">
          <w:rPr>
            <w:color w:val="0000FF"/>
            <w:u w:val="single"/>
          </w:rPr>
          <w:t>-a</w:t>
        </w:r>
      </w:hyperlink>
      <w:r w:rsidR="003347A4" w:rsidRPr="003347A4">
        <w:t> 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3347A4" w:rsidRDefault="0045486F" w:rsidP="003347A4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  <w:r w:rsidR="0078426C">
        <w:t>.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</w:t>
      </w:r>
      <w:r w:rsidRPr="003347A4">
        <w:rPr>
          <w:lang w:val="ru-RU"/>
        </w:rPr>
        <w:t>10000-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-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78426C" w:rsidRPr="0078426C" w:rsidRDefault="0078426C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  <w:lang w:eastAsia="en-US"/>
        </w:rPr>
      </w:pPr>
      <w:r w:rsidRPr="0078426C">
        <w:rPr>
          <w:rFonts w:eastAsia="Calibri"/>
        </w:rPr>
        <w:t>Загальна кількість послуг, що будуть отримані, визначаються Сумською митницею (далі – митниця) відповідно до фактичної потреби за предметом закупівлі -</w:t>
      </w:r>
      <w:r w:rsidRPr="0078426C">
        <w:rPr>
          <w:color w:val="000000"/>
        </w:rPr>
        <w:t xml:space="preserve"> Послуги обов'язкового  страхування цивільно-правової відповідальності власників наземних транспортних засобів (</w:t>
      </w:r>
      <w:r w:rsidRPr="0078426C">
        <w:rPr>
          <w:rFonts w:eastAsia="Calibri"/>
          <w:lang w:eastAsia="en-US"/>
        </w:rPr>
        <w:t>код ДК 021:</w:t>
      </w:r>
      <w:bookmarkStart w:id="0" w:name="_Hlk83805546"/>
      <w:r w:rsidRPr="0078426C">
        <w:rPr>
          <w:rFonts w:eastAsia="Calibri"/>
          <w:lang w:eastAsia="en-US"/>
        </w:rPr>
        <w:t>2015 66510000-8 Страхові послуги</w:t>
      </w:r>
      <w:bookmarkEnd w:id="0"/>
      <w:r w:rsidRPr="0078426C">
        <w:rPr>
          <w:rFonts w:eastAsia="Calibri"/>
          <w:lang w:eastAsia="en-US"/>
        </w:rPr>
        <w:t>).</w:t>
      </w:r>
    </w:p>
    <w:p w:rsidR="0078426C" w:rsidRPr="0078426C" w:rsidRDefault="0078426C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</w:rPr>
      </w:pPr>
    </w:p>
    <w:tbl>
      <w:tblPr>
        <w:tblpPr w:leftFromText="180" w:rightFromText="180" w:vertAnchor="text" w:tblpY="1"/>
        <w:tblOverlap w:val="never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909"/>
        <w:gridCol w:w="3505"/>
        <w:gridCol w:w="1911"/>
        <w:gridCol w:w="1752"/>
        <w:gridCol w:w="1115"/>
      </w:tblGrid>
      <w:tr w:rsidR="0078426C" w:rsidRPr="0078426C" w:rsidTr="00CB4513">
        <w:trPr>
          <w:trHeight w:val="310"/>
        </w:trPr>
        <w:tc>
          <w:tcPr>
            <w:tcW w:w="646" w:type="dxa"/>
            <w:vMerge w:val="restart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№ </w:t>
            </w:r>
            <w:proofErr w:type="gramStart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п</w:t>
            </w:r>
            <w:proofErr w:type="gramEnd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/п</w:t>
            </w:r>
          </w:p>
        </w:tc>
        <w:tc>
          <w:tcPr>
            <w:tcW w:w="8077" w:type="dxa"/>
            <w:gridSpan w:val="4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ind w:left="-108" w:right="-108" w:firstLine="108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proofErr w:type="spellStart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Об’єкт</w:t>
            </w:r>
            <w:proofErr w:type="spellEnd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страхування</w:t>
            </w:r>
            <w:proofErr w:type="spellEnd"/>
          </w:p>
        </w:tc>
        <w:tc>
          <w:tcPr>
            <w:tcW w:w="1115" w:type="dxa"/>
            <w:vMerge w:val="restart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proofErr w:type="spellStart"/>
            <w:r w:rsidRPr="0078426C"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  <w:t>кількість</w:t>
            </w:r>
            <w:proofErr w:type="spellEnd"/>
          </w:p>
        </w:tc>
      </w:tr>
      <w:tr w:rsidR="0078426C" w:rsidRPr="0078426C" w:rsidTr="00CB4513">
        <w:trPr>
          <w:trHeight w:val="509"/>
        </w:trPr>
        <w:tc>
          <w:tcPr>
            <w:tcW w:w="646" w:type="dxa"/>
            <w:vMerge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09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тип т/з</w:t>
            </w:r>
          </w:p>
        </w:tc>
        <w:tc>
          <w:tcPr>
            <w:tcW w:w="3505" w:type="dxa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марка, модель т/з</w:t>
            </w:r>
          </w:p>
        </w:tc>
        <w:tc>
          <w:tcPr>
            <w:tcW w:w="1911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proofErr w:type="spellStart"/>
            <w:proofErr w:type="gramStart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р</w:t>
            </w:r>
            <w:proofErr w:type="gramEnd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ік</w:t>
            </w:r>
            <w:proofErr w:type="spellEnd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випуску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ind w:left="-108" w:right="-108" w:firstLine="108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proofErr w:type="spellStart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об’є</w:t>
            </w:r>
            <w:proofErr w:type="gramStart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м</w:t>
            </w:r>
            <w:proofErr w:type="spellEnd"/>
            <w:proofErr w:type="gramEnd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>двигуна</w:t>
            </w:r>
            <w:proofErr w:type="spellEnd"/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, </w:t>
            </w:r>
          </w:p>
          <w:p w:rsidR="0078426C" w:rsidRPr="0078426C" w:rsidRDefault="0078426C" w:rsidP="0078426C">
            <w:pPr>
              <w:spacing w:after="160" w:line="259" w:lineRule="auto"/>
              <w:ind w:left="-108" w:right="-108" w:firstLine="108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см. куб. </w:t>
            </w:r>
          </w:p>
        </w:tc>
        <w:tc>
          <w:tcPr>
            <w:tcW w:w="1115" w:type="dxa"/>
            <w:vMerge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en-US"/>
              </w:rPr>
            </w:pPr>
          </w:p>
        </w:tc>
      </w:tr>
      <w:tr w:rsidR="0078426C" w:rsidRPr="0078426C" w:rsidTr="00CB4513">
        <w:trPr>
          <w:trHeight w:val="431"/>
        </w:trPr>
        <w:tc>
          <w:tcPr>
            <w:tcW w:w="646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8426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В</w:t>
            </w:r>
            <w:proofErr w:type="gramStart"/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  <w:proofErr w:type="gramEnd"/>
          </w:p>
        </w:tc>
        <w:tc>
          <w:tcPr>
            <w:tcW w:w="3505" w:type="dxa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ВАЗ 210930</w:t>
            </w:r>
          </w:p>
        </w:tc>
        <w:tc>
          <w:tcPr>
            <w:tcW w:w="1911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highlight w:val="yellow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2004</w:t>
            </w:r>
          </w:p>
        </w:tc>
        <w:tc>
          <w:tcPr>
            <w:tcW w:w="1752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1499</w:t>
            </w:r>
          </w:p>
        </w:tc>
        <w:tc>
          <w:tcPr>
            <w:tcW w:w="1115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</w:p>
        </w:tc>
      </w:tr>
      <w:tr w:rsidR="0078426C" w:rsidRPr="0078426C" w:rsidTr="00CB4513">
        <w:trPr>
          <w:trHeight w:val="416"/>
        </w:trPr>
        <w:tc>
          <w:tcPr>
            <w:tcW w:w="646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8426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В</w:t>
            </w:r>
            <w:proofErr w:type="gramStart"/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  <w:proofErr w:type="gramEnd"/>
          </w:p>
        </w:tc>
        <w:tc>
          <w:tcPr>
            <w:tcW w:w="3505" w:type="dxa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en-US" w:eastAsia="en-US"/>
              </w:rPr>
              <w:t>Skoda Octavia A5</w:t>
            </w:r>
          </w:p>
        </w:tc>
        <w:tc>
          <w:tcPr>
            <w:tcW w:w="1911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en-US" w:eastAsia="en-US"/>
              </w:rPr>
              <w:t>2008</w:t>
            </w:r>
          </w:p>
        </w:tc>
        <w:tc>
          <w:tcPr>
            <w:tcW w:w="1752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1595</w:t>
            </w:r>
          </w:p>
        </w:tc>
        <w:tc>
          <w:tcPr>
            <w:tcW w:w="1115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</w:p>
        </w:tc>
      </w:tr>
      <w:tr w:rsidR="0078426C" w:rsidRPr="0078426C" w:rsidTr="00CB4513">
        <w:trPr>
          <w:trHeight w:val="431"/>
        </w:trPr>
        <w:tc>
          <w:tcPr>
            <w:tcW w:w="646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8426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3505" w:type="dxa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en-US" w:eastAsia="en-US"/>
              </w:rPr>
              <w:t xml:space="preserve">Mazda </w:t>
            </w:r>
            <w:proofErr w:type="spellStart"/>
            <w:r w:rsidRPr="0078426C">
              <w:rPr>
                <w:rFonts w:eastAsia="Calibri"/>
                <w:sz w:val="22"/>
                <w:szCs w:val="22"/>
                <w:lang w:val="en-US" w:eastAsia="en-US"/>
              </w:rPr>
              <w:t>Xedos</w:t>
            </w:r>
            <w:proofErr w:type="spellEnd"/>
            <w:r w:rsidRPr="0078426C">
              <w:rPr>
                <w:rFonts w:eastAsia="Calibri"/>
                <w:sz w:val="22"/>
                <w:szCs w:val="22"/>
                <w:lang w:val="en-US" w:eastAsia="en-US"/>
              </w:rPr>
              <w:t xml:space="preserve"> 9 2.5I</w:t>
            </w:r>
          </w:p>
        </w:tc>
        <w:tc>
          <w:tcPr>
            <w:tcW w:w="1911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en-US" w:eastAsia="en-US"/>
              </w:rPr>
              <w:t>2001</w:t>
            </w:r>
          </w:p>
        </w:tc>
        <w:tc>
          <w:tcPr>
            <w:tcW w:w="1752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2497</w:t>
            </w:r>
          </w:p>
        </w:tc>
        <w:tc>
          <w:tcPr>
            <w:tcW w:w="1115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</w:p>
        </w:tc>
      </w:tr>
      <w:tr w:rsidR="0078426C" w:rsidRPr="0078426C" w:rsidTr="00CB4513">
        <w:trPr>
          <w:trHeight w:val="416"/>
        </w:trPr>
        <w:tc>
          <w:tcPr>
            <w:tcW w:w="646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8426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3505" w:type="dxa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ГАЗ 3221-288</w:t>
            </w:r>
          </w:p>
        </w:tc>
        <w:tc>
          <w:tcPr>
            <w:tcW w:w="1911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2011</w:t>
            </w:r>
          </w:p>
        </w:tc>
        <w:tc>
          <w:tcPr>
            <w:tcW w:w="1752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2890</w:t>
            </w:r>
          </w:p>
        </w:tc>
        <w:tc>
          <w:tcPr>
            <w:tcW w:w="1115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</w:p>
        </w:tc>
      </w:tr>
      <w:tr w:rsidR="0078426C" w:rsidRPr="0078426C" w:rsidTr="00CB4513">
        <w:trPr>
          <w:trHeight w:val="431"/>
        </w:trPr>
        <w:tc>
          <w:tcPr>
            <w:tcW w:w="646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8426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9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3505" w:type="dxa"/>
          </w:tcPr>
          <w:p w:rsidR="0078426C" w:rsidRPr="0078426C" w:rsidRDefault="0078426C" w:rsidP="0078426C">
            <w:pPr>
              <w:spacing w:after="160" w:line="259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ГАЗ 3221-288</w:t>
            </w:r>
          </w:p>
        </w:tc>
        <w:tc>
          <w:tcPr>
            <w:tcW w:w="1911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2011</w:t>
            </w:r>
          </w:p>
        </w:tc>
        <w:tc>
          <w:tcPr>
            <w:tcW w:w="1752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2890</w:t>
            </w:r>
          </w:p>
        </w:tc>
        <w:tc>
          <w:tcPr>
            <w:tcW w:w="1115" w:type="dxa"/>
            <w:shd w:val="clear" w:color="auto" w:fill="auto"/>
          </w:tcPr>
          <w:p w:rsidR="0078426C" w:rsidRPr="0078426C" w:rsidRDefault="0078426C" w:rsidP="007842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78426C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</w:p>
        </w:tc>
      </w:tr>
    </w:tbl>
    <w:p w:rsidR="0078426C" w:rsidRPr="0078426C" w:rsidRDefault="0078426C" w:rsidP="0078426C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sz w:val="25"/>
          <w:szCs w:val="25"/>
          <w:lang w:eastAsia="ar-SA"/>
        </w:rPr>
      </w:pPr>
    </w:p>
    <w:p w:rsidR="0078426C" w:rsidRPr="0078426C" w:rsidRDefault="0078426C" w:rsidP="0078426C">
      <w:pPr>
        <w:jc w:val="center"/>
        <w:rPr>
          <w:b/>
          <w:bCs/>
          <w:sz w:val="20"/>
          <w:szCs w:val="20"/>
        </w:rPr>
      </w:pPr>
    </w:p>
    <w:p w:rsidR="0078426C" w:rsidRPr="0078426C" w:rsidRDefault="0078426C" w:rsidP="0078426C">
      <w:pPr>
        <w:jc w:val="center"/>
        <w:rPr>
          <w:b/>
          <w:bCs/>
          <w:sz w:val="20"/>
          <w:szCs w:val="20"/>
          <w:lang w:val="ru-RU"/>
        </w:rPr>
      </w:pPr>
      <w:proofErr w:type="spellStart"/>
      <w:r w:rsidRPr="0078426C">
        <w:rPr>
          <w:b/>
          <w:bCs/>
          <w:sz w:val="20"/>
          <w:szCs w:val="20"/>
          <w:lang w:val="ru-RU"/>
        </w:rPr>
        <w:lastRenderedPageBreak/>
        <w:t>Вимоги</w:t>
      </w:r>
      <w:proofErr w:type="spellEnd"/>
      <w:r w:rsidRPr="0078426C">
        <w:rPr>
          <w:b/>
          <w:bCs/>
          <w:sz w:val="20"/>
          <w:szCs w:val="20"/>
          <w:lang w:val="ru-RU"/>
        </w:rPr>
        <w:t xml:space="preserve"> до </w:t>
      </w:r>
      <w:proofErr w:type="spellStart"/>
      <w:r w:rsidRPr="0078426C">
        <w:rPr>
          <w:b/>
          <w:bCs/>
          <w:sz w:val="20"/>
          <w:szCs w:val="20"/>
          <w:lang w:val="ru-RU"/>
        </w:rPr>
        <w:t>учасника</w:t>
      </w:r>
      <w:proofErr w:type="spellEnd"/>
    </w:p>
    <w:p w:rsidR="0078426C" w:rsidRPr="0078426C" w:rsidRDefault="0078426C" w:rsidP="0078426C">
      <w:pPr>
        <w:jc w:val="center"/>
        <w:rPr>
          <w:sz w:val="20"/>
          <w:szCs w:val="20"/>
          <w:lang w:val="ru-RU"/>
        </w:rPr>
      </w:pPr>
      <w:r w:rsidRPr="0078426C">
        <w:rPr>
          <w:sz w:val="20"/>
          <w:szCs w:val="20"/>
          <w:lang w:val="ru-RU"/>
        </w:rPr>
        <w:t xml:space="preserve">Документ, </w:t>
      </w:r>
      <w:proofErr w:type="spellStart"/>
      <w:r w:rsidRPr="0078426C">
        <w:rPr>
          <w:sz w:val="20"/>
          <w:szCs w:val="20"/>
          <w:lang w:val="ru-RU"/>
        </w:rPr>
        <w:t>що</w:t>
      </w:r>
      <w:proofErr w:type="spellEnd"/>
      <w:r w:rsidRPr="0078426C">
        <w:rPr>
          <w:sz w:val="20"/>
          <w:szCs w:val="20"/>
          <w:lang w:val="ru-RU"/>
        </w:rPr>
        <w:t xml:space="preserve"> </w:t>
      </w:r>
      <w:proofErr w:type="spellStart"/>
      <w:r w:rsidRPr="0078426C">
        <w:rPr>
          <w:sz w:val="20"/>
          <w:szCs w:val="20"/>
          <w:lang w:val="ru-RU"/>
        </w:rPr>
        <w:t>надається</w:t>
      </w:r>
      <w:proofErr w:type="spellEnd"/>
      <w:r w:rsidRPr="0078426C">
        <w:rPr>
          <w:sz w:val="20"/>
          <w:szCs w:val="20"/>
          <w:lang w:val="ru-RU"/>
        </w:rPr>
        <w:t xml:space="preserve"> </w:t>
      </w:r>
      <w:proofErr w:type="spellStart"/>
      <w:r w:rsidRPr="0078426C">
        <w:rPr>
          <w:sz w:val="20"/>
          <w:szCs w:val="20"/>
          <w:lang w:val="ru-RU"/>
        </w:rPr>
        <w:t>учасником</w:t>
      </w:r>
      <w:proofErr w:type="spellEnd"/>
      <w:r w:rsidRPr="0078426C">
        <w:rPr>
          <w:sz w:val="20"/>
          <w:szCs w:val="20"/>
          <w:lang w:val="ru-RU"/>
        </w:rPr>
        <w:t xml:space="preserve"> для </w:t>
      </w:r>
      <w:proofErr w:type="spellStart"/>
      <w:proofErr w:type="gramStart"/>
      <w:r w:rsidRPr="0078426C">
        <w:rPr>
          <w:sz w:val="20"/>
          <w:szCs w:val="20"/>
          <w:lang w:val="ru-RU"/>
        </w:rPr>
        <w:t>п</w:t>
      </w:r>
      <w:proofErr w:type="gramEnd"/>
      <w:r w:rsidRPr="0078426C">
        <w:rPr>
          <w:sz w:val="20"/>
          <w:szCs w:val="20"/>
          <w:lang w:val="ru-RU"/>
        </w:rPr>
        <w:t>ідтвердження</w:t>
      </w:r>
      <w:proofErr w:type="spellEnd"/>
      <w:r w:rsidRPr="0078426C">
        <w:rPr>
          <w:sz w:val="20"/>
          <w:szCs w:val="20"/>
          <w:lang w:val="ru-RU"/>
        </w:rPr>
        <w:t xml:space="preserve"> </w:t>
      </w:r>
    </w:p>
    <w:p w:rsidR="0078426C" w:rsidRPr="0078426C" w:rsidRDefault="0078426C" w:rsidP="0078426C">
      <w:pPr>
        <w:jc w:val="center"/>
        <w:rPr>
          <w:sz w:val="20"/>
          <w:szCs w:val="20"/>
          <w:lang w:val="ru-RU"/>
        </w:rPr>
      </w:pPr>
      <w:proofErr w:type="spellStart"/>
      <w:r w:rsidRPr="0078426C">
        <w:rPr>
          <w:sz w:val="20"/>
          <w:szCs w:val="20"/>
          <w:lang w:val="ru-RU"/>
        </w:rPr>
        <w:t>відповідності</w:t>
      </w:r>
      <w:proofErr w:type="spellEnd"/>
      <w:r w:rsidRPr="0078426C">
        <w:rPr>
          <w:sz w:val="20"/>
          <w:szCs w:val="20"/>
          <w:lang w:val="ru-RU"/>
        </w:rPr>
        <w:t xml:space="preserve"> </w:t>
      </w:r>
      <w:proofErr w:type="spellStart"/>
      <w:r w:rsidRPr="0078426C">
        <w:rPr>
          <w:sz w:val="20"/>
          <w:szCs w:val="20"/>
          <w:lang w:val="ru-RU"/>
        </w:rPr>
        <w:t>вимогам</w:t>
      </w:r>
      <w:proofErr w:type="spellEnd"/>
      <w:r w:rsidRPr="0078426C">
        <w:rPr>
          <w:sz w:val="20"/>
          <w:szCs w:val="20"/>
          <w:lang w:val="ru-RU"/>
        </w:rPr>
        <w:t xml:space="preserve"> </w:t>
      </w:r>
      <w:proofErr w:type="spellStart"/>
      <w:r w:rsidRPr="0078426C">
        <w:rPr>
          <w:sz w:val="20"/>
          <w:szCs w:val="20"/>
          <w:lang w:val="ru-RU"/>
        </w:rPr>
        <w:t>закупі</w:t>
      </w:r>
      <w:proofErr w:type="gramStart"/>
      <w:r w:rsidRPr="0078426C">
        <w:rPr>
          <w:sz w:val="20"/>
          <w:szCs w:val="20"/>
          <w:lang w:val="ru-RU"/>
        </w:rPr>
        <w:t>вл</w:t>
      </w:r>
      <w:proofErr w:type="gramEnd"/>
      <w:r w:rsidRPr="0078426C">
        <w:rPr>
          <w:sz w:val="20"/>
          <w:szCs w:val="20"/>
          <w:lang w:val="ru-RU"/>
        </w:rPr>
        <w:t>і</w:t>
      </w:r>
      <w:proofErr w:type="spellEnd"/>
      <w:r w:rsidRPr="0078426C">
        <w:rPr>
          <w:sz w:val="20"/>
          <w:szCs w:val="20"/>
          <w:lang w:val="ru-RU"/>
        </w:rPr>
        <w:t xml:space="preserve"> за предметом </w:t>
      </w:r>
    </w:p>
    <w:p w:rsidR="0078426C" w:rsidRPr="0078426C" w:rsidRDefault="0078426C" w:rsidP="0078426C">
      <w:pPr>
        <w:jc w:val="center"/>
        <w:rPr>
          <w:i/>
          <w:sz w:val="20"/>
          <w:szCs w:val="20"/>
          <w:u w:val="single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890"/>
        <w:gridCol w:w="4394"/>
      </w:tblGrid>
      <w:tr w:rsidR="0078426C" w:rsidRPr="0078426C" w:rsidTr="00CB4513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8426C">
              <w:rPr>
                <w:b/>
                <w:sz w:val="20"/>
                <w:szCs w:val="20"/>
                <w:lang w:val="ru-RU"/>
              </w:rPr>
              <w:t>№ з/</w:t>
            </w:r>
            <w:proofErr w:type="gramStart"/>
            <w:r w:rsidRPr="0078426C">
              <w:rPr>
                <w:b/>
                <w:sz w:val="20"/>
                <w:szCs w:val="20"/>
                <w:lang w:val="ru-RU"/>
              </w:rPr>
              <w:t>п</w:t>
            </w:r>
            <w:proofErr w:type="gramEnd"/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8426C">
              <w:rPr>
                <w:b/>
                <w:sz w:val="20"/>
                <w:szCs w:val="20"/>
                <w:lang w:val="ru-RU"/>
              </w:rPr>
              <w:t>Вимога</w:t>
            </w:r>
            <w:proofErr w:type="spellEnd"/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8426C">
              <w:rPr>
                <w:b/>
                <w:sz w:val="20"/>
                <w:szCs w:val="20"/>
                <w:lang w:val="ru-RU"/>
              </w:rPr>
              <w:t>Документи</w:t>
            </w:r>
            <w:proofErr w:type="spellEnd"/>
            <w:r w:rsidRPr="0078426C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8426C">
              <w:rPr>
                <w:b/>
                <w:sz w:val="20"/>
                <w:szCs w:val="20"/>
                <w:lang w:val="ru-RU"/>
              </w:rPr>
              <w:t>що</w:t>
            </w:r>
            <w:proofErr w:type="spellEnd"/>
            <w:r w:rsidRPr="0078426C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8426C">
              <w:rPr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78426C">
              <w:rPr>
                <w:b/>
                <w:sz w:val="20"/>
                <w:szCs w:val="20"/>
                <w:lang w:val="ru-RU"/>
              </w:rPr>
              <w:t>ідтверджують</w:t>
            </w:r>
            <w:proofErr w:type="spellEnd"/>
            <w:r w:rsidRPr="0078426C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b/>
                <w:sz w:val="20"/>
                <w:szCs w:val="20"/>
                <w:lang w:val="ru-RU"/>
              </w:rPr>
              <w:t>відповідність</w:t>
            </w:r>
            <w:proofErr w:type="spellEnd"/>
            <w:r w:rsidRPr="0078426C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b/>
                <w:sz w:val="20"/>
                <w:szCs w:val="20"/>
                <w:lang w:val="ru-RU"/>
              </w:rPr>
              <w:t>учасника</w:t>
            </w:r>
            <w:proofErr w:type="spellEnd"/>
            <w:r w:rsidRPr="0078426C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b/>
                <w:sz w:val="20"/>
                <w:szCs w:val="20"/>
                <w:lang w:val="ru-RU"/>
              </w:rPr>
              <w:t>вимозі</w:t>
            </w:r>
            <w:proofErr w:type="spellEnd"/>
          </w:p>
        </w:tc>
      </w:tr>
      <w:tr w:rsidR="0078426C" w:rsidRPr="0078426C" w:rsidTr="00CB4513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sz w:val="20"/>
                <w:szCs w:val="20"/>
                <w:lang w:val="ru-RU"/>
              </w:rPr>
            </w:pPr>
            <w:r w:rsidRPr="0078426C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rPr>
                <w:sz w:val="20"/>
                <w:szCs w:val="20"/>
                <w:lang w:val="ru-RU"/>
              </w:rPr>
            </w:pPr>
            <w:proofErr w:type="spellStart"/>
            <w:r w:rsidRPr="0078426C">
              <w:rPr>
                <w:sz w:val="20"/>
                <w:szCs w:val="20"/>
                <w:lang w:val="ru-RU"/>
              </w:rPr>
              <w:t>Наявність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8426C">
              <w:rPr>
                <w:sz w:val="20"/>
                <w:szCs w:val="20"/>
                <w:lang w:val="ru-RU"/>
              </w:rPr>
              <w:t>св</w:t>
            </w:r>
            <w:proofErr w:type="gramEnd"/>
            <w:r w:rsidRPr="0078426C">
              <w:rPr>
                <w:sz w:val="20"/>
                <w:szCs w:val="20"/>
                <w:lang w:val="ru-RU"/>
              </w:rPr>
              <w:t>ідоцтва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про членство в Моторному (транспортному) страховому бюро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8426C">
              <w:rPr>
                <w:sz w:val="20"/>
                <w:szCs w:val="20"/>
                <w:lang w:val="ru-RU"/>
              </w:rPr>
              <w:t>Копія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діючого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8426C">
              <w:rPr>
                <w:sz w:val="20"/>
                <w:szCs w:val="20"/>
                <w:lang w:val="ru-RU"/>
              </w:rPr>
              <w:t>св</w:t>
            </w:r>
            <w:proofErr w:type="gramEnd"/>
            <w:r w:rsidRPr="0078426C">
              <w:rPr>
                <w:sz w:val="20"/>
                <w:szCs w:val="20"/>
                <w:lang w:val="ru-RU"/>
              </w:rPr>
              <w:t>ідоцтва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78426C" w:rsidRPr="0078426C" w:rsidTr="00CB4513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sz w:val="20"/>
                <w:szCs w:val="20"/>
              </w:rPr>
            </w:pPr>
            <w:r w:rsidRPr="0078426C">
              <w:rPr>
                <w:sz w:val="20"/>
                <w:szCs w:val="20"/>
              </w:rPr>
              <w:t>2.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textAlignment w:val="baseline"/>
              <w:rPr>
                <w:rFonts w:cs="Courier New"/>
                <w:lang w:eastAsia="ar-SA"/>
              </w:rPr>
            </w:pPr>
            <w:r w:rsidRPr="0078426C">
              <w:rPr>
                <w:rFonts w:cs="Courier New"/>
                <w:lang w:eastAsia="ar-SA"/>
              </w:rPr>
              <w:t xml:space="preserve">Наявність ліцензії  на право здійснення діяльності з обов’язкового страхування </w:t>
            </w:r>
            <w:proofErr w:type="spellStart"/>
            <w:r w:rsidRPr="0078426C">
              <w:rPr>
                <w:rFonts w:cs="Courier New"/>
                <w:lang w:eastAsia="ar-SA"/>
              </w:rPr>
              <w:t>цивільно</w:t>
            </w:r>
            <w:proofErr w:type="spellEnd"/>
            <w:r w:rsidRPr="0078426C">
              <w:rPr>
                <w:rFonts w:cs="Courier New"/>
                <w:lang w:eastAsia="ar-SA"/>
              </w:rPr>
              <w:t xml:space="preserve"> – правової відповідальності власників транспортних засобів, виданої уповноваженим органом згідно чинного законодавства</w:t>
            </w:r>
          </w:p>
          <w:p w:rsidR="0078426C" w:rsidRPr="0078426C" w:rsidRDefault="0078426C" w:rsidP="00784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textAlignment w:val="baseline"/>
              <w:rPr>
                <w:rFonts w:cs="Courier New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8426C">
              <w:rPr>
                <w:sz w:val="20"/>
                <w:szCs w:val="20"/>
                <w:lang w:val="ru-RU"/>
              </w:rPr>
              <w:t>Копія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ліцензії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чинної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менше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90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днів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дати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протоколу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розкриття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пропозицій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учасникі</w:t>
            </w:r>
            <w:proofErr w:type="gramStart"/>
            <w:r w:rsidRPr="0078426C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78426C" w:rsidRPr="0078426C" w:rsidTr="00CB4513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sz w:val="20"/>
                <w:szCs w:val="20"/>
              </w:rPr>
            </w:pPr>
            <w:r w:rsidRPr="0078426C">
              <w:rPr>
                <w:sz w:val="20"/>
                <w:szCs w:val="20"/>
              </w:rPr>
              <w:t>3.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0"/>
                <w:szCs w:val="20"/>
              </w:rPr>
            </w:pPr>
            <w:r w:rsidRPr="0078426C">
              <w:rPr>
                <w:sz w:val="20"/>
                <w:szCs w:val="20"/>
              </w:rPr>
              <w:t xml:space="preserve">Наявність свідоцтва (сертифікату), виданого Національною комісією, що здійснює Державне регулювання у сфері ринків фінансових послуг на право провадження страхової діяльності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8426C">
              <w:rPr>
                <w:sz w:val="20"/>
                <w:szCs w:val="20"/>
                <w:lang w:val="ru-RU"/>
              </w:rPr>
              <w:t>Копія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діючого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8426C">
              <w:rPr>
                <w:sz w:val="20"/>
                <w:szCs w:val="20"/>
                <w:lang w:val="ru-RU"/>
              </w:rPr>
              <w:t>св</w:t>
            </w:r>
            <w:proofErr w:type="gramEnd"/>
            <w:r w:rsidRPr="0078426C">
              <w:rPr>
                <w:sz w:val="20"/>
                <w:szCs w:val="20"/>
                <w:lang w:val="ru-RU"/>
              </w:rPr>
              <w:t>ідоцтва</w:t>
            </w:r>
            <w:proofErr w:type="spellEnd"/>
          </w:p>
        </w:tc>
      </w:tr>
      <w:tr w:rsidR="0078426C" w:rsidRPr="0078426C" w:rsidTr="00CB4513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sz w:val="20"/>
                <w:szCs w:val="20"/>
              </w:rPr>
            </w:pPr>
            <w:r w:rsidRPr="0078426C">
              <w:rPr>
                <w:sz w:val="20"/>
                <w:szCs w:val="20"/>
              </w:rPr>
              <w:t>4.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both"/>
              <w:rPr>
                <w:lang w:val="ru-RU"/>
              </w:rPr>
            </w:pPr>
            <w:r w:rsidRPr="0078426C">
              <w:rPr>
                <w:lang w:val="ru-RU"/>
              </w:rPr>
              <w:t xml:space="preserve">Страховик </w:t>
            </w:r>
            <w:proofErr w:type="gramStart"/>
            <w:r w:rsidRPr="0078426C">
              <w:rPr>
                <w:lang w:val="ru-RU"/>
              </w:rPr>
              <w:t>повинен</w:t>
            </w:r>
            <w:proofErr w:type="gramEnd"/>
            <w:r w:rsidRPr="0078426C">
              <w:rPr>
                <w:lang w:val="ru-RU"/>
              </w:rPr>
              <w:t xml:space="preserve"> бути </w:t>
            </w:r>
            <w:proofErr w:type="spellStart"/>
            <w:r w:rsidRPr="0078426C">
              <w:rPr>
                <w:lang w:val="ru-RU"/>
              </w:rPr>
              <w:t>приєднаний</w:t>
            </w:r>
            <w:proofErr w:type="spellEnd"/>
            <w:r w:rsidRPr="0078426C">
              <w:rPr>
                <w:lang w:val="ru-RU"/>
              </w:rPr>
              <w:t xml:space="preserve"> до угоди про </w:t>
            </w:r>
            <w:proofErr w:type="spellStart"/>
            <w:r w:rsidRPr="0078426C">
              <w:rPr>
                <w:lang w:val="ru-RU"/>
              </w:rPr>
              <w:t>пряме</w:t>
            </w:r>
            <w:proofErr w:type="spellEnd"/>
            <w:r w:rsidRPr="0078426C">
              <w:rPr>
                <w:lang w:val="ru-RU"/>
              </w:rPr>
              <w:t xml:space="preserve"> </w:t>
            </w:r>
            <w:proofErr w:type="spellStart"/>
            <w:r w:rsidRPr="0078426C">
              <w:rPr>
                <w:lang w:val="ru-RU"/>
              </w:rPr>
              <w:t>врегулювання</w:t>
            </w:r>
            <w:proofErr w:type="spellEnd"/>
            <w:r w:rsidRPr="0078426C">
              <w:rPr>
                <w:lang w:val="ru-RU"/>
              </w:rPr>
              <w:t xml:space="preserve"> </w:t>
            </w:r>
            <w:proofErr w:type="spellStart"/>
            <w:r w:rsidRPr="0078426C">
              <w:rPr>
                <w:lang w:val="ru-RU"/>
              </w:rPr>
              <w:t>збитків</w:t>
            </w:r>
            <w:proofErr w:type="spellEnd"/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ind w:left="284" w:hanging="284"/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proofErr w:type="spellStart"/>
            <w:r w:rsidRPr="0078426C">
              <w:rPr>
                <w:rFonts w:eastAsia="Calibri"/>
                <w:lang w:val="ru-RU" w:eastAsia="en-US"/>
              </w:rPr>
              <w:t>Довідка</w:t>
            </w:r>
            <w:proofErr w:type="spellEnd"/>
            <w:r w:rsidRPr="0078426C">
              <w:rPr>
                <w:rFonts w:eastAsia="Calibri"/>
                <w:lang w:val="ru-RU" w:eastAsia="en-US"/>
              </w:rPr>
              <w:t xml:space="preserve"> </w:t>
            </w:r>
            <w:proofErr w:type="gramStart"/>
            <w:r w:rsidRPr="0078426C">
              <w:rPr>
                <w:rFonts w:eastAsia="Calibri"/>
                <w:lang w:val="ru-RU" w:eastAsia="en-US"/>
              </w:rPr>
              <w:t xml:space="preserve">у </w:t>
            </w:r>
            <w:proofErr w:type="spellStart"/>
            <w:r w:rsidRPr="0078426C">
              <w:rPr>
                <w:rFonts w:eastAsia="Calibri"/>
                <w:lang w:val="ru-RU" w:eastAsia="en-US"/>
              </w:rPr>
              <w:t>дов</w:t>
            </w:r>
            <w:proofErr w:type="gramEnd"/>
            <w:r w:rsidRPr="0078426C">
              <w:rPr>
                <w:rFonts w:eastAsia="Calibri"/>
                <w:lang w:val="ru-RU" w:eastAsia="en-US"/>
              </w:rPr>
              <w:t>ільній</w:t>
            </w:r>
            <w:proofErr w:type="spellEnd"/>
            <w:r w:rsidRPr="0078426C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78426C">
              <w:rPr>
                <w:rFonts w:eastAsia="Calibri"/>
                <w:lang w:val="ru-RU" w:eastAsia="en-US"/>
              </w:rPr>
              <w:t>формі</w:t>
            </w:r>
            <w:proofErr w:type="spellEnd"/>
            <w:r w:rsidRPr="0078426C">
              <w:rPr>
                <w:rFonts w:eastAsia="Calibri"/>
                <w:lang w:val="ru-RU" w:eastAsia="en-US"/>
              </w:rPr>
              <w:t xml:space="preserve"> </w:t>
            </w:r>
          </w:p>
        </w:tc>
      </w:tr>
      <w:tr w:rsidR="0078426C" w:rsidRPr="0078426C" w:rsidTr="00CB4513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sz w:val="20"/>
                <w:szCs w:val="20"/>
              </w:rPr>
            </w:pPr>
            <w:r w:rsidRPr="0078426C">
              <w:rPr>
                <w:sz w:val="20"/>
                <w:szCs w:val="20"/>
              </w:rPr>
              <w:t>5.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widowControl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8426C">
              <w:rPr>
                <w:sz w:val="20"/>
                <w:szCs w:val="20"/>
                <w:lang w:val="ru-RU"/>
              </w:rPr>
              <w:t>Наявність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регіонального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представництва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Страховика у м.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Суми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>.</w:t>
            </w:r>
          </w:p>
          <w:p w:rsidR="0078426C" w:rsidRPr="0078426C" w:rsidRDefault="0078426C" w:rsidP="0078426C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78426C" w:rsidRPr="0078426C" w:rsidTr="00CB4513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sz w:val="20"/>
                <w:szCs w:val="20"/>
              </w:rPr>
            </w:pPr>
            <w:r w:rsidRPr="0078426C">
              <w:rPr>
                <w:sz w:val="20"/>
                <w:szCs w:val="20"/>
              </w:rPr>
              <w:t>6.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widowControl w:val="0"/>
              <w:rPr>
                <w:sz w:val="20"/>
                <w:szCs w:val="20"/>
                <w:lang w:val="ru-RU"/>
              </w:rPr>
            </w:pPr>
            <w:proofErr w:type="spellStart"/>
            <w:r w:rsidRPr="0078426C">
              <w:rPr>
                <w:sz w:val="20"/>
                <w:szCs w:val="20"/>
                <w:lang w:val="ru-RU"/>
              </w:rPr>
              <w:t>Термін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дії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страхування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:   12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місяців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, на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кожен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транспортний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засіб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має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бути оформлений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полі</w:t>
            </w:r>
            <w:proofErr w:type="gramStart"/>
            <w:r w:rsidRPr="0078426C">
              <w:rPr>
                <w:sz w:val="20"/>
                <w:szCs w:val="20"/>
                <w:lang w:val="ru-RU"/>
              </w:rPr>
              <w:t>с</w:t>
            </w:r>
            <w:proofErr w:type="spellEnd"/>
            <w:proofErr w:type="gramEnd"/>
            <w:r w:rsidRPr="0078426C">
              <w:rPr>
                <w:sz w:val="20"/>
                <w:szCs w:val="20"/>
                <w:lang w:val="ru-RU"/>
              </w:rPr>
              <w:t>.</w:t>
            </w:r>
          </w:p>
          <w:p w:rsidR="0078426C" w:rsidRPr="0078426C" w:rsidRDefault="0078426C" w:rsidP="0078426C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78426C" w:rsidRPr="0078426C" w:rsidTr="00CB4513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sz w:val="20"/>
                <w:szCs w:val="20"/>
              </w:rPr>
            </w:pPr>
            <w:r w:rsidRPr="0078426C">
              <w:rPr>
                <w:sz w:val="20"/>
                <w:szCs w:val="20"/>
              </w:rPr>
              <w:t>7.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widowControl w:val="0"/>
              <w:rPr>
                <w:sz w:val="20"/>
                <w:szCs w:val="20"/>
                <w:lang w:val="ru-RU"/>
              </w:rPr>
            </w:pPr>
            <w:r w:rsidRPr="0078426C">
              <w:rPr>
                <w:sz w:val="20"/>
                <w:szCs w:val="20"/>
                <w:lang w:val="ru-RU"/>
              </w:rPr>
              <w:t>Тип договору – 1 (на будь-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якого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водія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який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кермом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законних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8426C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78426C">
              <w:rPr>
                <w:sz w:val="20"/>
                <w:szCs w:val="20"/>
                <w:lang w:val="ru-RU"/>
              </w:rPr>
              <w:t>ідставах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>).</w:t>
            </w:r>
          </w:p>
          <w:p w:rsidR="0078426C" w:rsidRPr="0078426C" w:rsidRDefault="0078426C" w:rsidP="0078426C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78426C" w:rsidRPr="0078426C" w:rsidTr="00CB4513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sz w:val="20"/>
                <w:szCs w:val="20"/>
              </w:rPr>
            </w:pPr>
            <w:r w:rsidRPr="0078426C">
              <w:rPr>
                <w:sz w:val="20"/>
                <w:szCs w:val="20"/>
              </w:rPr>
              <w:t>8.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widowControl w:val="0"/>
              <w:rPr>
                <w:sz w:val="20"/>
                <w:szCs w:val="20"/>
              </w:rPr>
            </w:pPr>
            <w:proofErr w:type="spellStart"/>
            <w:r w:rsidRPr="0078426C">
              <w:rPr>
                <w:sz w:val="20"/>
                <w:szCs w:val="20"/>
                <w:lang w:val="ru-RU"/>
              </w:rPr>
              <w:t>Територія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страхування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територія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України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78426C" w:rsidRPr="0078426C" w:rsidTr="00CB4513">
        <w:trPr>
          <w:trHeight w:val="712"/>
        </w:trPr>
        <w:tc>
          <w:tcPr>
            <w:tcW w:w="63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jc w:val="center"/>
              <w:rPr>
                <w:sz w:val="20"/>
                <w:szCs w:val="20"/>
              </w:rPr>
            </w:pPr>
            <w:r w:rsidRPr="0078426C">
              <w:rPr>
                <w:sz w:val="20"/>
                <w:szCs w:val="20"/>
              </w:rPr>
              <w:t>9.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widowControl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8426C">
              <w:rPr>
                <w:sz w:val="20"/>
                <w:szCs w:val="20"/>
                <w:lang w:val="ru-RU"/>
              </w:rPr>
              <w:t>Страхові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поліси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доставляються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 Страховиком за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адресою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: м.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Суми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вул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Юрія</w:t>
            </w:r>
            <w:proofErr w:type="spellEnd"/>
            <w:proofErr w:type="gramStart"/>
            <w:r w:rsidRPr="0078426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426C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78426C">
              <w:rPr>
                <w:sz w:val="20"/>
                <w:szCs w:val="20"/>
                <w:lang w:val="ru-RU"/>
              </w:rPr>
              <w:t>єтрова</w:t>
            </w:r>
            <w:proofErr w:type="spellEnd"/>
            <w:r w:rsidRPr="0078426C">
              <w:rPr>
                <w:sz w:val="20"/>
                <w:szCs w:val="20"/>
                <w:lang w:val="ru-RU"/>
              </w:rPr>
              <w:t>, 24.</w:t>
            </w:r>
          </w:p>
          <w:p w:rsidR="0078426C" w:rsidRPr="0078426C" w:rsidRDefault="0078426C" w:rsidP="0078426C">
            <w:pPr>
              <w:widowControl w:val="0"/>
              <w:jc w:val="both"/>
              <w:rPr>
                <w:sz w:val="20"/>
                <w:szCs w:val="20"/>
                <w:lang w:val="ru-RU"/>
              </w:rPr>
            </w:pPr>
          </w:p>
          <w:p w:rsidR="0078426C" w:rsidRPr="0078426C" w:rsidRDefault="0078426C" w:rsidP="0078426C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6C" w:rsidRPr="0078426C" w:rsidRDefault="0078426C" w:rsidP="0078426C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</w:tbl>
    <w:p w:rsidR="0045486F" w:rsidRPr="00F43958" w:rsidRDefault="0045486F" w:rsidP="003347A4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F43958" w:rsidRDefault="0078426C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>
        <w:t>Послуги обов’язкового страхування цивільно-правової відповідальності власників наземних транспортних засобів</w:t>
      </w:r>
      <w:r w:rsidRPr="00F43958">
        <w:t xml:space="preserve"> </w:t>
      </w:r>
      <w:r w:rsidR="00B07F18" w:rsidRPr="00F43958"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500435" w:rsidRPr="00F43958">
        <w:rPr>
          <w:b/>
        </w:rPr>
        <w:t xml:space="preserve"> </w:t>
      </w:r>
      <w:r w:rsidR="0078426C" w:rsidRPr="0078426C">
        <w:rPr>
          <w:lang w:val="ru-RU"/>
        </w:rPr>
        <w:t>11260,00</w:t>
      </w:r>
      <w:r w:rsidR="003347A4" w:rsidRPr="0078426C">
        <w:rPr>
          <w:lang w:val="ru-RU"/>
        </w:rPr>
        <w:t xml:space="preserve"> </w:t>
      </w:r>
      <w:r w:rsidR="007C2BD8" w:rsidRPr="0078426C">
        <w:t>грн</w:t>
      </w:r>
      <w:r w:rsidR="000B1694" w:rsidRPr="0078426C">
        <w:t>.</w:t>
      </w:r>
      <w:r w:rsidR="007C2BD8" w:rsidRPr="0078426C">
        <w:t xml:space="preserve"> </w:t>
      </w:r>
      <w:r w:rsidR="000B1694" w:rsidRPr="0078426C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</w:t>
      </w:r>
      <w:r w:rsidR="00667AA0">
        <w:rPr>
          <w:rStyle w:val="aff6"/>
          <w:rFonts w:eastAsia="Batang"/>
        </w:rPr>
        <w:t xml:space="preserve">закупівлі </w:t>
      </w:r>
      <w:r w:rsidRPr="00F43958">
        <w:rPr>
          <w:rStyle w:val="aff6"/>
          <w:rFonts w:eastAsia="Batang"/>
        </w:rPr>
        <w:t xml:space="preserve">визначено відповідно до середньої ціни вартості послуг </w:t>
      </w:r>
      <w:r w:rsidRPr="00F43958">
        <w:rPr>
          <w:b/>
          <w:bCs/>
        </w:rPr>
        <w:t xml:space="preserve">з </w:t>
      </w:r>
      <w:r w:rsidR="0078426C">
        <w:t xml:space="preserve">обов’язкового страхування цивільно-правової відповідальності власників наземних транспортних </w:t>
      </w:r>
      <w:r w:rsidR="0078426C" w:rsidRPr="00D304FB">
        <w:t>засобів</w:t>
      </w:r>
      <w:r w:rsidR="00D304FB" w:rsidRPr="00D304FB">
        <w:t xml:space="preserve"> </w:t>
      </w:r>
      <w:r w:rsidR="00D304FB" w:rsidRPr="00D304FB">
        <w:t xml:space="preserve">на ринку, а саме загальнодоступної відкритої </w:t>
      </w:r>
      <w:r w:rsidR="00D304FB" w:rsidRPr="00D304FB">
        <w:lastRenderedPageBreak/>
        <w:t>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  <w:bookmarkStart w:id="1" w:name="_GoBack"/>
      <w:bookmarkEnd w:id="1"/>
    </w:p>
    <w:sectPr w:rsidR="00F8351C" w:rsidRPr="00D304FB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F9" w:rsidRDefault="000C5EF9">
      <w:r>
        <w:separator/>
      </w:r>
    </w:p>
  </w:endnote>
  <w:endnote w:type="continuationSeparator" w:id="0">
    <w:p w:rsidR="000C5EF9" w:rsidRDefault="000C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F9" w:rsidRDefault="000C5EF9">
      <w:r>
        <w:separator/>
      </w:r>
    </w:p>
  </w:footnote>
  <w:footnote w:type="continuationSeparator" w:id="0">
    <w:p w:rsidR="000C5EF9" w:rsidRDefault="000C5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8-17-011492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2023-09-15T11:20:00Z</dcterms:modified>
</cp:coreProperties>
</file>